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十六省(区、兵团)药品集中带量采购</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增补中选企业申请表</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十六省(区、兵团)联盟采购领导小组办公室：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在充分理解</w:t>
      </w:r>
      <w:r>
        <w:rPr>
          <w:rFonts w:hint="eastAsia" w:ascii="仿宋_GB2312" w:hAnsi="仿宋_GB2312" w:eastAsia="仿宋_GB2312" w:cs="仿宋_GB2312"/>
          <w:sz w:val="32"/>
          <w:szCs w:val="32"/>
          <w:u w:val="none"/>
          <w:lang w:val="en-US" w:eastAsia="zh-CN"/>
        </w:rPr>
        <w:t>采购文件规定</w:t>
      </w:r>
      <w:r>
        <w:rPr>
          <w:rFonts w:hint="default" w:ascii="仿宋_GB2312" w:hAnsi="仿宋_GB2312" w:eastAsia="仿宋_GB2312" w:cs="仿宋_GB2312"/>
          <w:sz w:val="32"/>
          <w:szCs w:val="32"/>
          <w:u w:val="none"/>
          <w:lang w:val="en-US" w:eastAsia="zh-CN"/>
        </w:rPr>
        <w:t>后，我方</w:t>
      </w:r>
      <w:r>
        <w:rPr>
          <w:rFonts w:hint="eastAsia" w:ascii="仿宋_GB2312" w:hAnsi="仿宋_GB2312" w:eastAsia="仿宋_GB2312" w:cs="仿宋_GB2312"/>
          <w:sz w:val="32"/>
          <w:szCs w:val="32"/>
          <w:u w:val="none"/>
          <w:lang w:val="en-US" w:eastAsia="zh-CN"/>
        </w:rPr>
        <w:t>确认按照附表价格向</w:t>
      </w:r>
      <w:r>
        <w:rPr>
          <w:rFonts w:hint="eastAsia" w:ascii="仿宋_GB2312" w:hAnsi="仿宋_GB2312" w:eastAsia="仿宋_GB2312" w:cs="仿宋_GB2312"/>
          <w:sz w:val="32"/>
          <w:szCs w:val="32"/>
          <w:lang w:val="en-US" w:eastAsia="zh-CN"/>
        </w:rPr>
        <w:t>十六省(区、兵团)联盟采购领导小组办公室</w:t>
      </w:r>
      <w:r>
        <w:rPr>
          <w:rFonts w:hint="eastAsia" w:ascii="仿宋_GB2312" w:hAnsi="仿宋_GB2312" w:eastAsia="仿宋_GB2312" w:cs="仿宋_GB2312"/>
          <w:sz w:val="32"/>
          <w:szCs w:val="32"/>
          <w:u w:val="none"/>
          <w:lang w:val="en-US" w:eastAsia="zh-CN"/>
        </w:rPr>
        <w:t>申请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药品中选产品身份。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我方承诺按照要求及时足量</w:t>
      </w:r>
      <w:r>
        <w:rPr>
          <w:rFonts w:hint="default" w:ascii="仿宋_GB2312" w:hAnsi="仿宋_GB2312" w:eastAsia="仿宋_GB2312" w:cs="仿宋_GB2312"/>
          <w:sz w:val="32"/>
          <w:szCs w:val="32"/>
          <w:u w:val="none"/>
          <w:lang w:val="en-US" w:eastAsia="zh-CN"/>
        </w:rPr>
        <w:t>满足</w:t>
      </w:r>
      <w:r>
        <w:rPr>
          <w:rFonts w:hint="eastAsia" w:ascii="仿宋_GB2312" w:hAnsi="仿宋_GB2312" w:eastAsia="仿宋_GB2312" w:cs="仿宋_GB2312"/>
          <w:sz w:val="32"/>
          <w:szCs w:val="32"/>
          <w:u w:val="none"/>
          <w:lang w:val="en-US" w:eastAsia="zh-CN"/>
        </w:rPr>
        <w:t>联盟地区临床需求</w:t>
      </w:r>
      <w:r>
        <w:rPr>
          <w:rFonts w:hint="default" w:ascii="仿宋_GB2312" w:hAnsi="仿宋_GB2312" w:eastAsia="仿宋_GB2312" w:cs="仿宋_GB2312"/>
          <w:sz w:val="32"/>
          <w:szCs w:val="32"/>
          <w:u w:val="none"/>
          <w:lang w:val="en-US" w:eastAsia="zh-CN"/>
        </w:rPr>
        <w:t>，确保</w:t>
      </w:r>
      <w:r>
        <w:rPr>
          <w:rFonts w:hint="eastAsia" w:ascii="仿宋_GB2312" w:hAnsi="仿宋_GB2312" w:eastAsia="仿宋_GB2312" w:cs="仿宋_GB2312"/>
          <w:sz w:val="32"/>
          <w:szCs w:val="32"/>
          <w:u w:val="none"/>
          <w:lang w:val="en-US" w:eastAsia="zh-CN"/>
        </w:rPr>
        <w:t>申请增补的产品</w:t>
      </w:r>
      <w:r>
        <w:rPr>
          <w:rFonts w:hint="default" w:ascii="仿宋_GB2312" w:hAnsi="仿宋_GB2312" w:eastAsia="仿宋_GB2312" w:cs="仿宋_GB2312"/>
          <w:sz w:val="32"/>
          <w:szCs w:val="32"/>
          <w:u w:val="none"/>
          <w:lang w:val="en-US" w:eastAsia="zh-CN"/>
        </w:rPr>
        <w:t>的价格、质量等一切要素按照</w:t>
      </w:r>
      <w:r>
        <w:rPr>
          <w:rFonts w:hint="eastAsia" w:ascii="仿宋_GB2312" w:hAnsi="仿宋_GB2312" w:eastAsia="仿宋_GB2312" w:cs="仿宋_GB2312"/>
          <w:sz w:val="32"/>
          <w:szCs w:val="32"/>
          <w:u w:val="none"/>
          <w:lang w:val="en-US" w:eastAsia="zh-CN"/>
        </w:rPr>
        <w:t>采购文件要求</w:t>
      </w:r>
      <w:r>
        <w:rPr>
          <w:rFonts w:hint="default" w:ascii="仿宋_GB2312" w:hAnsi="仿宋_GB2312" w:eastAsia="仿宋_GB2312" w:cs="仿宋_GB2312"/>
          <w:sz w:val="32"/>
          <w:szCs w:val="32"/>
          <w:u w:val="none"/>
          <w:lang w:val="en-US" w:eastAsia="zh-CN"/>
        </w:rPr>
        <w:t>履行。</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如我方</w:t>
      </w:r>
      <w:r>
        <w:rPr>
          <w:rFonts w:hint="eastAsia" w:ascii="仿宋_GB2312" w:hAnsi="仿宋_GB2312" w:eastAsia="仿宋_GB2312" w:cs="仿宋_GB2312"/>
          <w:sz w:val="32"/>
          <w:szCs w:val="32"/>
          <w:lang w:val="en-US" w:eastAsia="zh-CN"/>
        </w:rPr>
        <w:t>在药品</w:t>
      </w:r>
      <w:r>
        <w:rPr>
          <w:rFonts w:hint="default" w:ascii="仿宋_GB2312" w:hAnsi="仿宋_GB2312" w:eastAsia="仿宋_GB2312" w:cs="仿宋_GB2312"/>
          <w:sz w:val="32"/>
          <w:szCs w:val="32"/>
          <w:lang w:val="en-US" w:eastAsia="zh-CN"/>
        </w:rPr>
        <w:t>购销中存在违背已承诺事项的，我方愿意接受</w:t>
      </w:r>
      <w:r>
        <w:rPr>
          <w:rFonts w:hint="eastAsia" w:ascii="仿宋_GB2312" w:hAnsi="仿宋_GB2312" w:eastAsia="仿宋_GB2312" w:cs="仿宋_GB2312"/>
          <w:sz w:val="32"/>
          <w:szCs w:val="32"/>
          <w:lang w:val="en-US" w:eastAsia="zh-CN"/>
        </w:rPr>
        <w:t>联盟地区医保部门和医药</w:t>
      </w:r>
      <w:r>
        <w:rPr>
          <w:rFonts w:hint="default" w:ascii="仿宋_GB2312" w:hAnsi="仿宋_GB2312" w:eastAsia="仿宋_GB2312" w:cs="仿宋_GB2312"/>
          <w:sz w:val="32"/>
          <w:szCs w:val="32"/>
          <w:lang w:val="en-US" w:eastAsia="zh-CN"/>
        </w:rPr>
        <w:t>集中采购机构作出的信用评级结果以及结合信用等级实施的处置措施。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224"/>
        <w:gridCol w:w="930"/>
        <w:gridCol w:w="1325"/>
        <w:gridCol w:w="1135"/>
        <w:gridCol w:w="2370"/>
        <w:gridCol w:w="1140"/>
        <w:gridCol w:w="1230"/>
        <w:gridCol w:w="980"/>
        <w:gridCol w:w="105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224"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通用名</w:t>
            </w:r>
          </w:p>
        </w:tc>
        <w:tc>
          <w:tcPr>
            <w:tcW w:w="93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剂型</w:t>
            </w:r>
          </w:p>
        </w:tc>
        <w:tc>
          <w:tcPr>
            <w:tcW w:w="132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规格</w:t>
            </w:r>
          </w:p>
        </w:tc>
        <w:tc>
          <w:tcPr>
            <w:tcW w:w="113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包装数量</w:t>
            </w:r>
          </w:p>
        </w:tc>
        <w:tc>
          <w:tcPr>
            <w:tcW w:w="2370"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24位医保编码</w:t>
            </w:r>
          </w:p>
        </w:tc>
        <w:tc>
          <w:tcPr>
            <w:tcW w:w="1140"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生产企业</w:t>
            </w:r>
          </w:p>
        </w:tc>
        <w:tc>
          <w:tcPr>
            <w:tcW w:w="1230"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上市许可持有人</w:t>
            </w:r>
          </w:p>
        </w:tc>
        <w:tc>
          <w:tcPr>
            <w:tcW w:w="980"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计价单位</w:t>
            </w:r>
          </w:p>
        </w:tc>
        <w:tc>
          <w:tcPr>
            <w:tcW w:w="105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申请价格</w:t>
            </w:r>
          </w:p>
        </w:tc>
        <w:tc>
          <w:tcPr>
            <w:tcW w:w="162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十六省联盟最低中选价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224"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93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32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237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14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23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98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05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62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224"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93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32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237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14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23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98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05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62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3"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224"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93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32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237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14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23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98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05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c>
          <w:tcPr>
            <w:tcW w:w="1620" w:type="dxa"/>
          </w:tcPr>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vertAlign w:val="baseline"/>
                <w:lang w:val="en-US" w:eastAsia="zh-CN"/>
              </w:rPr>
            </w:pPr>
          </w:p>
        </w:tc>
      </w:tr>
    </w:tbl>
    <w:p>
      <w:pPr>
        <w:pStyle w:val="2"/>
        <w:rPr>
          <w:rFonts w:hint="eastAsia"/>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申请</w:t>
      </w:r>
      <w:r>
        <w:rPr>
          <w:rFonts w:hint="default" w:ascii="仿宋_GB2312" w:hAnsi="仿宋_GB2312" w:eastAsia="仿宋_GB2312" w:cs="仿宋_GB2312"/>
          <w:sz w:val="32"/>
          <w:szCs w:val="32"/>
          <w:lang w:val="en-US" w:eastAsia="zh-CN"/>
        </w:rPr>
        <w:t>企业（盖章）：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lang w:val="en-US" w:eastAsia="zh-CN"/>
        </w:rPr>
        <w:t>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00"/>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NTc3ZjMyZjZlZjk1YTY2M2FkM2M2YzkyNGYzYzMifQ=="/>
  </w:docVars>
  <w:rsids>
    <w:rsidRoot w:val="00000000"/>
    <w:rsid w:val="02845E97"/>
    <w:rsid w:val="03D0021A"/>
    <w:rsid w:val="05FB55EF"/>
    <w:rsid w:val="069E5C9E"/>
    <w:rsid w:val="0A0E19EA"/>
    <w:rsid w:val="0E1D7271"/>
    <w:rsid w:val="0E3177FA"/>
    <w:rsid w:val="10B90B5C"/>
    <w:rsid w:val="14A25DD8"/>
    <w:rsid w:val="14BC5050"/>
    <w:rsid w:val="1BEEA950"/>
    <w:rsid w:val="1D535D78"/>
    <w:rsid w:val="20723339"/>
    <w:rsid w:val="22193878"/>
    <w:rsid w:val="24671057"/>
    <w:rsid w:val="2C0B1AF5"/>
    <w:rsid w:val="2CC3523C"/>
    <w:rsid w:val="32A55E76"/>
    <w:rsid w:val="350C7DCA"/>
    <w:rsid w:val="39C62A10"/>
    <w:rsid w:val="3E6532EA"/>
    <w:rsid w:val="3E910E0C"/>
    <w:rsid w:val="45FC3894"/>
    <w:rsid w:val="490A3117"/>
    <w:rsid w:val="4E732B46"/>
    <w:rsid w:val="502B20B0"/>
    <w:rsid w:val="508D5BFB"/>
    <w:rsid w:val="563D3020"/>
    <w:rsid w:val="58523A91"/>
    <w:rsid w:val="5DA23C1A"/>
    <w:rsid w:val="5FEFBEDD"/>
    <w:rsid w:val="631A0A4F"/>
    <w:rsid w:val="6343278C"/>
    <w:rsid w:val="67A61201"/>
    <w:rsid w:val="68306971"/>
    <w:rsid w:val="69E63F1F"/>
    <w:rsid w:val="6F6F24B9"/>
    <w:rsid w:val="73FF064C"/>
    <w:rsid w:val="74B27A7D"/>
    <w:rsid w:val="75AA0C06"/>
    <w:rsid w:val="78C104EF"/>
    <w:rsid w:val="78EF62C0"/>
    <w:rsid w:val="7BFE9F9F"/>
    <w:rsid w:val="7F936128"/>
    <w:rsid w:val="7FE336B3"/>
    <w:rsid w:val="B60FCD8C"/>
    <w:rsid w:val="EBC9D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character" w:customStyle="1" w:styleId="9">
    <w:name w:val="spanh"/>
    <w:basedOn w:val="6"/>
    <w:qFormat/>
    <w:uiPriority w:val="0"/>
    <w:rPr>
      <w:shd w:val="clear" w:fill="FF8E01"/>
    </w:rPr>
  </w:style>
  <w:style w:type="paragraph" w:customStyle="1" w:styleId="10">
    <w:name w:val="_Style 7"/>
    <w:basedOn w:val="1"/>
    <w:next w:val="1"/>
    <w:qFormat/>
    <w:uiPriority w:val="0"/>
    <w:pPr>
      <w:pBdr>
        <w:bottom w:val="single" w:color="auto" w:sz="6" w:space="1"/>
      </w:pBdr>
      <w:jc w:val="center"/>
    </w:pPr>
    <w:rPr>
      <w:rFonts w:ascii="Arial" w:eastAsia="宋体"/>
      <w:vanish/>
      <w:sz w:val="16"/>
    </w:rPr>
  </w:style>
  <w:style w:type="paragraph" w:customStyle="1" w:styleId="11">
    <w:name w:val="_Style 8"/>
    <w:basedOn w:val="1"/>
    <w:next w:val="1"/>
    <w:qFormat/>
    <w:uiPriority w:val="0"/>
    <w:pPr>
      <w:pBdr>
        <w:top w:val="single" w:color="auto" w:sz="6" w:space="1"/>
      </w:pBdr>
      <w:jc w:val="center"/>
    </w:pPr>
    <w:rPr>
      <w:rFonts w:ascii="Arial" w:eastAsia="宋体"/>
      <w:vanish/>
      <w:sz w:val="16"/>
    </w:rPr>
  </w:style>
  <w:style w:type="character" w:customStyle="1" w:styleId="12">
    <w:name w:val="font21"/>
    <w:basedOn w:val="6"/>
    <w:qFormat/>
    <w:uiPriority w:val="0"/>
    <w:rPr>
      <w:rFonts w:hint="eastAsia" w:ascii="宋体" w:hAnsi="宋体" w:eastAsia="宋体" w:cs="宋体"/>
      <w:color w:val="000000"/>
      <w:sz w:val="22"/>
      <w:szCs w:val="22"/>
      <w:u w:val="none"/>
    </w:rPr>
  </w:style>
  <w:style w:type="character" w:customStyle="1" w:styleId="13">
    <w:name w:val="font41"/>
    <w:basedOn w:val="6"/>
    <w:qFormat/>
    <w:uiPriority w:val="0"/>
    <w:rPr>
      <w:rFonts w:hint="eastAsia" w:ascii="仿宋_GB2312" w:eastAsia="仿宋_GB2312" w:cs="仿宋_GB2312"/>
      <w:color w:val="000000"/>
      <w:sz w:val="22"/>
      <w:szCs w:val="22"/>
      <w:u w:val="none"/>
    </w:rPr>
  </w:style>
  <w:style w:type="paragraph" w:customStyle="1" w:styleId="14">
    <w:name w:val="Heading1"/>
    <w:basedOn w:val="1"/>
    <w:next w:val="1"/>
    <w:qFormat/>
    <w:uiPriority w:val="0"/>
    <w:pPr>
      <w:spacing w:before="38"/>
      <w:ind w:right="9"/>
      <w:jc w:val="center"/>
      <w:textAlignment w:val="baseline"/>
    </w:pPr>
    <w:rPr>
      <w:rFonts w:ascii="华文中宋" w:hAnsi="华文中宋" w:eastAsia="华文中宋" w:cs="华文中宋"/>
      <w:b/>
      <w:bCs/>
      <w:sz w:val="44"/>
      <w:szCs w:val="44"/>
      <w:lang w:val="zh-CN" w:eastAsia="zh-CN" w:bidi="zh-CN"/>
    </w:rPr>
  </w:style>
  <w:style w:type="character" w:customStyle="1" w:styleId="15">
    <w:name w:val="NormalCharacter"/>
    <w:qFormat/>
    <w:uiPriority w:val="0"/>
    <w:rPr>
      <w:rFonts w:ascii="仿宋" w:hAnsi="仿宋" w:eastAsia="仿宋" w:cs="Times New Roman"/>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613</Words>
  <Characters>656</Characters>
  <Lines>0</Lines>
  <Paragraphs>0</Paragraphs>
  <TotalTime>6</TotalTime>
  <ScaleCrop>false</ScaleCrop>
  <LinksUpToDate>false</LinksUpToDate>
  <CharactersWithSpaces>803</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2020-11-24T18:41:00Z</dcterms:created>
  <dc:creator>Administrator</dc:creator>
  <cp:lastModifiedBy>huanghe</cp:lastModifiedBy>
  <cp:lastPrinted>2024-05-01T10:17:00Z</cp:lastPrinted>
  <dcterms:modified xsi:type="dcterms:W3CDTF">2024-05-07T10:34:54Z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2081754A741E461895B54F38EE2EE954</vt:lpwstr>
  </property>
</Properties>
</file>