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after="0" w:line="240" w:lineRule="auto"/>
        <w:ind w:firstLine="640" w:firstLineChars="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   </w:t>
      </w:r>
    </w:p>
    <w:p>
      <w:pPr>
        <w:widowControl/>
        <w:shd w:val="clear" w:color="auto" w:fill="FFFFFF"/>
        <w:spacing w:after="0" w:line="240" w:lineRule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附件</w:t>
      </w:r>
    </w:p>
    <w:p>
      <w:pPr>
        <w:wordWrap/>
        <w:ind w:left="0" w:leftChars="0" w:firstLine="0" w:firstLineChars="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  <w:t>人工关节集中带量采购协议期满接续采购中选结果</w:t>
      </w:r>
    </w:p>
    <w:tbl>
      <w:tblPr>
        <w:tblStyle w:val="9"/>
        <w:tblW w:w="15270" w:type="dxa"/>
        <w:tblInd w:w="-8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20"/>
        <w:gridCol w:w="767"/>
        <w:gridCol w:w="699"/>
        <w:gridCol w:w="2579"/>
        <w:gridCol w:w="2895"/>
        <w:gridCol w:w="2160"/>
        <w:gridCol w:w="1665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序号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产品系统类别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竞价单元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中选排名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申报企业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医疗器械注册人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申报产品系统类别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中选价格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  <w14:ligatures w14:val="standardContextual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  <w14:ligatures w14:val="standardContextual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施乐辉医用产品国际贸易（上海）有限公司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Smith &amp; Nephew Orthopaedics AG 瑞士施乐辉外科植入物股份有限公司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Smith &amp; Nephew,Inc. 美国施乐辉有限公司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5610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5614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深圳市博恩医疗器材有限公司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深圳市博恩医疗器材有限公司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南京飞渡医疗器械有限公司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SAMO S.p.A. 意大利萨摩公司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取消中选资格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北京安颂科技有限公司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北京安颂科技有限公司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北京健平瑞安生物科技有限公司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Waldemar Link GmbH &amp; Co. KG 沃尔德马林克有限两合公司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宽岳新晟实医疗科技（上海）有限公司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宽岳新晟实医疗科技（上海）有限公司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史赛克（北京）医疗器械有限公司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Howmedica Osteonics Corp. 美国史赛克豪美迪克骨科公司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上海微创骨科医疗科技有限公司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Microport Orthopedics,Inc. 微创骨科股份有限公司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联贸医疗用品技术（上海）有限公司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苏州爱杰硕医疗科技有限公司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苏州爱杰硕医疗科技有限公司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北京贝思达生物技术有限公司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北京贝思达生物技术有限公司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北京优材京航生物科技有限公司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北京优材京航生物科技有限公司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苏州欣荣博尔特医疗器械有限公司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苏州欣荣博尔特医疗器械有限公司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天津妙娅生物科技有限公司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天津妙娅生物科技有限公司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北京理贝尔生物工程研究所有限公司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JRI ORTHOPAEDICS LIMITED 吉瑞骨科有限公司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合金-聚乙烯类髋关节产品系统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捷迈（上海）医疗国际贸易有限公司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Orthopedics 邦美骨科公司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GmbH 瑞士捷迈公司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UK LTD.邦美英国责任有限公司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Inc. 美国捷迈公司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史赛克（北京）医疗器械有限公司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Howmedica Osteonics Corp. 美国史赛克豪美迪克骨科公司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施乐辉医用产品国际贸易（上海）有限公司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Smith &amp; Nephew Orthopaedics AG 瑞士施乐辉外科植入物股份有限公司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Smith &amp; Nephew,Inc. 美国施乐辉有限公司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强生（上海）医疗器材有限公司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International Limited 德培依（英国）国际责任有限公司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Orthopaedics, Inc. 德培依（美国）骨科股份有限公司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（Ireland） 德培依（爱尔兰）有限公司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捷迈（上海）医疗国际贸易有限公司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Orthopedics 邦美骨科公司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GmbH 瑞士捷迈公司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UK LTD.邦美英国责任有限公司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Inc. 美国捷迈公司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6758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6750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6760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6949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南京飞渡医疗器械有限公司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SAMO S.p.A. 意大利萨摩公司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取消中选资格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联贸医疗用品技术（上海）有限公司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北京理贝尔生物工程研究所有限公司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JRI ORTHOPAEDICS LIMITED 吉瑞骨科有限公司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7096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上海科太迈迪医疗器械有限公司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上海科太迈迪医疗器械有限公司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上海微创骨科医疗科技有限公司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Microport Orthopedics,Inc. 微创骨科股份有限公司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北京健平瑞安生物科技有限公司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Waldemar Link GmbH &amp; Co. KG 沃尔德马林克有限两合公司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常州华众生物科技有限公司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常州华众生物科技有限公司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陶瓷-聚乙烯类髋关节产品系统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7115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北京健平瑞安生物科技有限公司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Waldemar Link GmbH &amp; Co. KG 沃尔德马林克有限两合公司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7788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捷迈（上海）医疗国际贸易有限公司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Orthopedics 邦美骨科公司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GmbH 瑞士捷迈公司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UK LTD.邦美英国责任有限公司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Inc. 美国捷迈公司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强生（上海）医疗器材有限公司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International Limited 德培依（英国）国际责任有限公司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Orthopaedics, Inc. 德培依（美国）骨科股份有限公司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（Ireland） 德培依（爱尔兰）有限公司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7587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7806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联贸医疗用品技术（上海）有限公司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北京理贝尔生物工程研究所有限公司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JRI ORTHOPAEDICS LIMITED 吉瑞骨科有限公司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浙江科惠医疗器械股份有限公司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浙江科惠医疗器械股份有限公司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上海微创骨科医疗科技有限公司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Microport Orthopedics,Inc. 微创骨科股份有限公司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陶瓷-陶瓷类髋关节产品系统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7987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大博医疗科技股份有限公司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5266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北京爱康宜诚医疗器材有限公司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山东威高海星医疗器械有限公司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天津正天医疗器械有限公司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北京威高亚华人工关节开发有限公司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施乐辉医用产品国际贸易（上海）有限公司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Smith &amp; Nephew Orthopaedics AG 瑞士施乐辉外科植入物股份有限公司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Smith &amp; Nephew,Inc. 美国施乐辉有限公司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史赛克（北京）医疗器械有限公司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Howmedica Osteonics Corp. 美国史赛克豪美迪克骨科公司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捷迈（上海）医疗国际贸易有限公司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Orthopedics 邦美骨科公司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Biomet UK LTD.邦美英国责任有限公司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Trabecular Metal Technology，Inc. 捷迈骨金属科技公司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Zimmer Inc. 美国捷迈公司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上海微创骨科医疗科技有限公司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Microport Orthopedics,Inc. 微创骨科股份有限公司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北京市春立正达医疗器械股份有限公司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嘉思特医疗器材（天津）股份有限公司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A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强生（上海）医疗器材有限公司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International Limited 德培依（英国）国际责任有限公司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Orthopaedics, Inc. 德培依（美国）骨科股份有限公司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DePuy （Ireland） 德培依（爱尔兰）有限公司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宽岳新晟实医疗科技（上海）有限公司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宽岳新晟实医疗科技（上海）有限公司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4779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北京蒙太因医疗器械有限公司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5151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河北瑞鹤医疗器械有限公司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5150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经纬医疗器材制造（深圳）有限公司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5161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纳通生物科技（北京）有限公司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纳通生物科技（北京）有限公司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5250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德州金约应医疗器械有限公司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北京科仪邦恩医疗器械科技有限公司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常州华森医疗器械股份有限公司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Ortho Development Corporation 奥斯欧医疗器械发展有限公司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5397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美泺（中国）有限公司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Maxx Orthopedics Inc. 迈克斯骨科有限公司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天津市金兴达实业有限公司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5292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北京力达康科技有限公司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联贸医疗用品技术（上海）有限公司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上海博玛医疗科技有限公司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北京优材京航生物科技有限公司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北京优材京航生物科技有限公司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创生医疗器械（中国）有限公司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创生医疗器械（中国）有限公司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北京华康天怡生物科技有限公司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北京贝思达生物技术有限公司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北京贝思达生物技术有限公司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履约良好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常州鼎健医疗器械有限公司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武汉迈瑞科技有限公司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苏州宸泰医疗器械有限公司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苏州宸泰医疗器械有限公司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5380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浙江科惠医疗器械股份有限公司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浙江科惠医疗器械股份有限公司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149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北京安颂科技有限公司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北京安颂科技有限公司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北京中安泰华科技有限公司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山东新华联合骨科器材股份有限公司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宽岳医疗科技（北京）有限公司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优适医疗科技（苏州）有限公司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上海科太迈迪医疗器械有限公司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上海科太迈迪医疗器械有限公司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宽岳医疗器材（苏州）有限公司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b-ONE Ortho, Corp. 宽岳骨科公司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天津康尔诺科技有限公司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苏州微创关节医疗科技有限公司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常州华森奥斯欧医疗器械有限公司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常州华森奥斯欧医疗器械有限公司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159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林克骨科（中国）有限公司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北京健平瑞安生物科技有限公司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Waldemar Link GmbH &amp; Co. KG 沃尔德马林克有限两合公司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天衍医疗器材有限公司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苏州爱杰硕医疗科技有限公司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苏州爱杰硕医疗科技有限公司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深圳市博恩医疗器材有限公司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深圳市博恩医疗器材有限公司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天津妙娅生物科技有限公司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天津妙娅生物科技有限公司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常州华众生物科技有限公司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常州华众生物科技有限公司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其他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39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南京飞渡医疗器械有限公司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 xml:space="preserve">SAMO S.p.A. 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意大利萨摩公司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取消中选资格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167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膝关节产品系统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B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40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武汉医佳宝生物材料有限公司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履约不佳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</w:pPr>
          </w:p>
        </w:tc>
      </w:tr>
    </w:tbl>
    <w:p>
      <w:pPr>
        <w:wordWrap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</w:p>
    <w:sectPr>
      <w:headerReference r:id="rId5" w:type="default"/>
      <w:footerReference r:id="rId6" w:type="default"/>
      <w:pgSz w:w="16838" w:h="11906" w:orient="landscape"/>
      <w:pgMar w:top="1157" w:right="1800" w:bottom="127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kODFmNTU3NDEzOTY0ZGJjNmM3N2UwNjEyMTRmYzAifQ=="/>
  </w:docVars>
  <w:rsids>
    <w:rsidRoot w:val="28D33788"/>
    <w:rsid w:val="00007141"/>
    <w:rsid w:val="000115DE"/>
    <w:rsid w:val="0002066C"/>
    <w:rsid w:val="000210F2"/>
    <w:rsid w:val="00024C8C"/>
    <w:rsid w:val="00027221"/>
    <w:rsid w:val="00032E91"/>
    <w:rsid w:val="000417C9"/>
    <w:rsid w:val="0004528E"/>
    <w:rsid w:val="00056528"/>
    <w:rsid w:val="00057AF0"/>
    <w:rsid w:val="000676A7"/>
    <w:rsid w:val="00070F86"/>
    <w:rsid w:val="00072473"/>
    <w:rsid w:val="00077B76"/>
    <w:rsid w:val="00085260"/>
    <w:rsid w:val="000903AE"/>
    <w:rsid w:val="000C110E"/>
    <w:rsid w:val="000D55D1"/>
    <w:rsid w:val="000E03CC"/>
    <w:rsid w:val="000E25BC"/>
    <w:rsid w:val="000E4A0D"/>
    <w:rsid w:val="000E76D9"/>
    <w:rsid w:val="00101A46"/>
    <w:rsid w:val="001127A1"/>
    <w:rsid w:val="00140254"/>
    <w:rsid w:val="0014233A"/>
    <w:rsid w:val="00143B8E"/>
    <w:rsid w:val="00144BC5"/>
    <w:rsid w:val="001517EF"/>
    <w:rsid w:val="00161A4B"/>
    <w:rsid w:val="0016289A"/>
    <w:rsid w:val="0017791C"/>
    <w:rsid w:val="00187916"/>
    <w:rsid w:val="001B1C20"/>
    <w:rsid w:val="001B2556"/>
    <w:rsid w:val="001C3AEE"/>
    <w:rsid w:val="001E238E"/>
    <w:rsid w:val="001E25AA"/>
    <w:rsid w:val="001E55F5"/>
    <w:rsid w:val="001E5E91"/>
    <w:rsid w:val="001F294B"/>
    <w:rsid w:val="001F4D33"/>
    <w:rsid w:val="002058C1"/>
    <w:rsid w:val="002153A7"/>
    <w:rsid w:val="0021647A"/>
    <w:rsid w:val="00223E76"/>
    <w:rsid w:val="00227498"/>
    <w:rsid w:val="00232A70"/>
    <w:rsid w:val="00233428"/>
    <w:rsid w:val="00234D6C"/>
    <w:rsid w:val="00244DC9"/>
    <w:rsid w:val="00253C00"/>
    <w:rsid w:val="00257029"/>
    <w:rsid w:val="0026130E"/>
    <w:rsid w:val="002650F4"/>
    <w:rsid w:val="00265609"/>
    <w:rsid w:val="0027386E"/>
    <w:rsid w:val="002845FF"/>
    <w:rsid w:val="00292F3B"/>
    <w:rsid w:val="00295FDC"/>
    <w:rsid w:val="002A2A50"/>
    <w:rsid w:val="002A499E"/>
    <w:rsid w:val="002A4AD9"/>
    <w:rsid w:val="002A6818"/>
    <w:rsid w:val="002C0968"/>
    <w:rsid w:val="002D0344"/>
    <w:rsid w:val="002E0592"/>
    <w:rsid w:val="002E1833"/>
    <w:rsid w:val="002F0FC9"/>
    <w:rsid w:val="002F505B"/>
    <w:rsid w:val="002F6794"/>
    <w:rsid w:val="00301DFC"/>
    <w:rsid w:val="00302B7E"/>
    <w:rsid w:val="003117BC"/>
    <w:rsid w:val="003154E3"/>
    <w:rsid w:val="003227BD"/>
    <w:rsid w:val="003247DF"/>
    <w:rsid w:val="003355F7"/>
    <w:rsid w:val="00342663"/>
    <w:rsid w:val="00347E75"/>
    <w:rsid w:val="00353EDD"/>
    <w:rsid w:val="003555D7"/>
    <w:rsid w:val="00357F87"/>
    <w:rsid w:val="00361F91"/>
    <w:rsid w:val="003647F3"/>
    <w:rsid w:val="0038272F"/>
    <w:rsid w:val="00382D20"/>
    <w:rsid w:val="00382EE9"/>
    <w:rsid w:val="00391933"/>
    <w:rsid w:val="00391F69"/>
    <w:rsid w:val="003961B1"/>
    <w:rsid w:val="003A0C83"/>
    <w:rsid w:val="003A52CA"/>
    <w:rsid w:val="003A63ED"/>
    <w:rsid w:val="003C31F4"/>
    <w:rsid w:val="003C475A"/>
    <w:rsid w:val="003D22F3"/>
    <w:rsid w:val="003E0F23"/>
    <w:rsid w:val="003F3A0E"/>
    <w:rsid w:val="00417565"/>
    <w:rsid w:val="00417DE8"/>
    <w:rsid w:val="004213FF"/>
    <w:rsid w:val="00432024"/>
    <w:rsid w:val="00436C4D"/>
    <w:rsid w:val="004417DB"/>
    <w:rsid w:val="0045168F"/>
    <w:rsid w:val="00462DB2"/>
    <w:rsid w:val="00464022"/>
    <w:rsid w:val="00470389"/>
    <w:rsid w:val="00476880"/>
    <w:rsid w:val="00476ACE"/>
    <w:rsid w:val="004837BE"/>
    <w:rsid w:val="00497EC8"/>
    <w:rsid w:val="004A6ED0"/>
    <w:rsid w:val="004C64E5"/>
    <w:rsid w:val="004E3B1E"/>
    <w:rsid w:val="004F6186"/>
    <w:rsid w:val="004F689C"/>
    <w:rsid w:val="00507845"/>
    <w:rsid w:val="0051586D"/>
    <w:rsid w:val="00516197"/>
    <w:rsid w:val="00530887"/>
    <w:rsid w:val="00532AD3"/>
    <w:rsid w:val="005536F2"/>
    <w:rsid w:val="00564067"/>
    <w:rsid w:val="0058149D"/>
    <w:rsid w:val="00590270"/>
    <w:rsid w:val="005B2F23"/>
    <w:rsid w:val="005C11CC"/>
    <w:rsid w:val="005C1F6B"/>
    <w:rsid w:val="005C5C9A"/>
    <w:rsid w:val="005D6286"/>
    <w:rsid w:val="005E0623"/>
    <w:rsid w:val="005F3D90"/>
    <w:rsid w:val="005F67E6"/>
    <w:rsid w:val="00603E76"/>
    <w:rsid w:val="00617B18"/>
    <w:rsid w:val="00634D4F"/>
    <w:rsid w:val="00637BC7"/>
    <w:rsid w:val="00640262"/>
    <w:rsid w:val="00641CC0"/>
    <w:rsid w:val="00644417"/>
    <w:rsid w:val="00646282"/>
    <w:rsid w:val="006476EF"/>
    <w:rsid w:val="00651431"/>
    <w:rsid w:val="00651434"/>
    <w:rsid w:val="00652CFD"/>
    <w:rsid w:val="00682C67"/>
    <w:rsid w:val="00696011"/>
    <w:rsid w:val="006A1E2E"/>
    <w:rsid w:val="006A495C"/>
    <w:rsid w:val="006B432C"/>
    <w:rsid w:val="006C0C9B"/>
    <w:rsid w:val="006C1080"/>
    <w:rsid w:val="006C6F77"/>
    <w:rsid w:val="006C73A9"/>
    <w:rsid w:val="006C7929"/>
    <w:rsid w:val="006D5AF9"/>
    <w:rsid w:val="006F3B75"/>
    <w:rsid w:val="006F5C59"/>
    <w:rsid w:val="006F5D37"/>
    <w:rsid w:val="006F5E2C"/>
    <w:rsid w:val="00701843"/>
    <w:rsid w:val="007027B6"/>
    <w:rsid w:val="00706851"/>
    <w:rsid w:val="00711CD5"/>
    <w:rsid w:val="007156FA"/>
    <w:rsid w:val="007246AE"/>
    <w:rsid w:val="0073150D"/>
    <w:rsid w:val="0073437A"/>
    <w:rsid w:val="007375AA"/>
    <w:rsid w:val="00740496"/>
    <w:rsid w:val="007425E6"/>
    <w:rsid w:val="00742B42"/>
    <w:rsid w:val="007433CF"/>
    <w:rsid w:val="0075619D"/>
    <w:rsid w:val="0077533F"/>
    <w:rsid w:val="00775501"/>
    <w:rsid w:val="00780E86"/>
    <w:rsid w:val="00781CA5"/>
    <w:rsid w:val="007A0043"/>
    <w:rsid w:val="007A0929"/>
    <w:rsid w:val="007A1273"/>
    <w:rsid w:val="007B1C5C"/>
    <w:rsid w:val="007B4225"/>
    <w:rsid w:val="007B4F43"/>
    <w:rsid w:val="007B6F1F"/>
    <w:rsid w:val="007B784F"/>
    <w:rsid w:val="007D05A1"/>
    <w:rsid w:val="007D10A7"/>
    <w:rsid w:val="007D1E9E"/>
    <w:rsid w:val="007D1FEA"/>
    <w:rsid w:val="007E0A71"/>
    <w:rsid w:val="007E181C"/>
    <w:rsid w:val="007E37C9"/>
    <w:rsid w:val="007E6134"/>
    <w:rsid w:val="007E74B8"/>
    <w:rsid w:val="007E7E84"/>
    <w:rsid w:val="007F02F1"/>
    <w:rsid w:val="00800212"/>
    <w:rsid w:val="0080791A"/>
    <w:rsid w:val="00810C76"/>
    <w:rsid w:val="00812C30"/>
    <w:rsid w:val="008134F5"/>
    <w:rsid w:val="00813844"/>
    <w:rsid w:val="0081506C"/>
    <w:rsid w:val="00817EDC"/>
    <w:rsid w:val="00833E22"/>
    <w:rsid w:val="00845C1D"/>
    <w:rsid w:val="0085658B"/>
    <w:rsid w:val="00860A45"/>
    <w:rsid w:val="00862F9F"/>
    <w:rsid w:val="00863C84"/>
    <w:rsid w:val="008731DC"/>
    <w:rsid w:val="00881174"/>
    <w:rsid w:val="00894F6E"/>
    <w:rsid w:val="0089728E"/>
    <w:rsid w:val="008A358C"/>
    <w:rsid w:val="008B1D03"/>
    <w:rsid w:val="008B481E"/>
    <w:rsid w:val="008D5867"/>
    <w:rsid w:val="008E288F"/>
    <w:rsid w:val="008F3732"/>
    <w:rsid w:val="008F3E64"/>
    <w:rsid w:val="009020FA"/>
    <w:rsid w:val="0091122D"/>
    <w:rsid w:val="0091504A"/>
    <w:rsid w:val="009150BE"/>
    <w:rsid w:val="009159CC"/>
    <w:rsid w:val="009169EB"/>
    <w:rsid w:val="00920985"/>
    <w:rsid w:val="009268F3"/>
    <w:rsid w:val="00927BB2"/>
    <w:rsid w:val="00930B1F"/>
    <w:rsid w:val="0093128C"/>
    <w:rsid w:val="009319E8"/>
    <w:rsid w:val="009362B0"/>
    <w:rsid w:val="00961794"/>
    <w:rsid w:val="009744F9"/>
    <w:rsid w:val="00974FE2"/>
    <w:rsid w:val="00976644"/>
    <w:rsid w:val="0099286C"/>
    <w:rsid w:val="0099551E"/>
    <w:rsid w:val="009A3E22"/>
    <w:rsid w:val="009A5C61"/>
    <w:rsid w:val="009A7956"/>
    <w:rsid w:val="009B1FEE"/>
    <w:rsid w:val="009B23D4"/>
    <w:rsid w:val="009B6F8F"/>
    <w:rsid w:val="009C1189"/>
    <w:rsid w:val="009C38DF"/>
    <w:rsid w:val="009D034E"/>
    <w:rsid w:val="009D459F"/>
    <w:rsid w:val="009D637F"/>
    <w:rsid w:val="009F05C3"/>
    <w:rsid w:val="009F7FF5"/>
    <w:rsid w:val="00A10700"/>
    <w:rsid w:val="00A40DBB"/>
    <w:rsid w:val="00A42920"/>
    <w:rsid w:val="00A544CD"/>
    <w:rsid w:val="00A55986"/>
    <w:rsid w:val="00A5709E"/>
    <w:rsid w:val="00A62FC2"/>
    <w:rsid w:val="00A675F7"/>
    <w:rsid w:val="00A755F2"/>
    <w:rsid w:val="00A80738"/>
    <w:rsid w:val="00A95FB8"/>
    <w:rsid w:val="00AA0A20"/>
    <w:rsid w:val="00AA2534"/>
    <w:rsid w:val="00AA4CFD"/>
    <w:rsid w:val="00AA6C49"/>
    <w:rsid w:val="00AA79B5"/>
    <w:rsid w:val="00AE0CC9"/>
    <w:rsid w:val="00AE2AEB"/>
    <w:rsid w:val="00AE458A"/>
    <w:rsid w:val="00AE46D3"/>
    <w:rsid w:val="00AF4B2B"/>
    <w:rsid w:val="00B00074"/>
    <w:rsid w:val="00B037BC"/>
    <w:rsid w:val="00B100A3"/>
    <w:rsid w:val="00B24B60"/>
    <w:rsid w:val="00B31280"/>
    <w:rsid w:val="00B32408"/>
    <w:rsid w:val="00B41145"/>
    <w:rsid w:val="00B41C96"/>
    <w:rsid w:val="00B4502C"/>
    <w:rsid w:val="00B4543C"/>
    <w:rsid w:val="00B563F3"/>
    <w:rsid w:val="00B6405C"/>
    <w:rsid w:val="00B677B7"/>
    <w:rsid w:val="00B85DCA"/>
    <w:rsid w:val="00BA67E4"/>
    <w:rsid w:val="00BD5066"/>
    <w:rsid w:val="00BD5233"/>
    <w:rsid w:val="00BD5F8F"/>
    <w:rsid w:val="00BE4525"/>
    <w:rsid w:val="00C01D47"/>
    <w:rsid w:val="00C06556"/>
    <w:rsid w:val="00C07716"/>
    <w:rsid w:val="00C108A1"/>
    <w:rsid w:val="00C20ACF"/>
    <w:rsid w:val="00C20AFC"/>
    <w:rsid w:val="00C21B45"/>
    <w:rsid w:val="00C23C25"/>
    <w:rsid w:val="00C4292A"/>
    <w:rsid w:val="00C42B2E"/>
    <w:rsid w:val="00C43D5E"/>
    <w:rsid w:val="00C45874"/>
    <w:rsid w:val="00C50ADC"/>
    <w:rsid w:val="00C51B75"/>
    <w:rsid w:val="00C5505D"/>
    <w:rsid w:val="00C820AA"/>
    <w:rsid w:val="00C84730"/>
    <w:rsid w:val="00C85B45"/>
    <w:rsid w:val="00C913E5"/>
    <w:rsid w:val="00C91E0D"/>
    <w:rsid w:val="00CA1269"/>
    <w:rsid w:val="00CA4A1C"/>
    <w:rsid w:val="00CA620D"/>
    <w:rsid w:val="00CB1FB8"/>
    <w:rsid w:val="00CC504F"/>
    <w:rsid w:val="00CC6E3A"/>
    <w:rsid w:val="00CD7BA7"/>
    <w:rsid w:val="00CE6030"/>
    <w:rsid w:val="00CE7758"/>
    <w:rsid w:val="00CF1A9F"/>
    <w:rsid w:val="00CF5BD3"/>
    <w:rsid w:val="00D13868"/>
    <w:rsid w:val="00D17A84"/>
    <w:rsid w:val="00D36083"/>
    <w:rsid w:val="00D407FE"/>
    <w:rsid w:val="00D53C8C"/>
    <w:rsid w:val="00D57A26"/>
    <w:rsid w:val="00D64899"/>
    <w:rsid w:val="00D668D5"/>
    <w:rsid w:val="00D77407"/>
    <w:rsid w:val="00D808CD"/>
    <w:rsid w:val="00D830D3"/>
    <w:rsid w:val="00D90617"/>
    <w:rsid w:val="00D93C99"/>
    <w:rsid w:val="00D94A13"/>
    <w:rsid w:val="00D95654"/>
    <w:rsid w:val="00D95D24"/>
    <w:rsid w:val="00DA3C7F"/>
    <w:rsid w:val="00DC2B4A"/>
    <w:rsid w:val="00DD0B1D"/>
    <w:rsid w:val="00DD2560"/>
    <w:rsid w:val="00DD530F"/>
    <w:rsid w:val="00DD64D8"/>
    <w:rsid w:val="00DE2926"/>
    <w:rsid w:val="00DE449F"/>
    <w:rsid w:val="00DE7370"/>
    <w:rsid w:val="00DF429C"/>
    <w:rsid w:val="00E0059D"/>
    <w:rsid w:val="00E0319A"/>
    <w:rsid w:val="00E07BF9"/>
    <w:rsid w:val="00E1330B"/>
    <w:rsid w:val="00E1462C"/>
    <w:rsid w:val="00E14A15"/>
    <w:rsid w:val="00E24E15"/>
    <w:rsid w:val="00E25EE8"/>
    <w:rsid w:val="00E31F15"/>
    <w:rsid w:val="00E36A05"/>
    <w:rsid w:val="00E370EE"/>
    <w:rsid w:val="00E42CAA"/>
    <w:rsid w:val="00E432F7"/>
    <w:rsid w:val="00E447AE"/>
    <w:rsid w:val="00E44B35"/>
    <w:rsid w:val="00E44D21"/>
    <w:rsid w:val="00E5205D"/>
    <w:rsid w:val="00E5404A"/>
    <w:rsid w:val="00E5527F"/>
    <w:rsid w:val="00E5561D"/>
    <w:rsid w:val="00E57FB6"/>
    <w:rsid w:val="00E94D5D"/>
    <w:rsid w:val="00EA5534"/>
    <w:rsid w:val="00EA6C98"/>
    <w:rsid w:val="00EB1119"/>
    <w:rsid w:val="00EB54F7"/>
    <w:rsid w:val="00EB6A2A"/>
    <w:rsid w:val="00EC1C07"/>
    <w:rsid w:val="00EC25F5"/>
    <w:rsid w:val="00EC5AF4"/>
    <w:rsid w:val="00ED1574"/>
    <w:rsid w:val="00EE7934"/>
    <w:rsid w:val="00EF2A31"/>
    <w:rsid w:val="00F03D3D"/>
    <w:rsid w:val="00F0529D"/>
    <w:rsid w:val="00F06F84"/>
    <w:rsid w:val="00F167AB"/>
    <w:rsid w:val="00F27122"/>
    <w:rsid w:val="00F42157"/>
    <w:rsid w:val="00F44917"/>
    <w:rsid w:val="00F52EF1"/>
    <w:rsid w:val="00F531F8"/>
    <w:rsid w:val="00F53386"/>
    <w:rsid w:val="00F65720"/>
    <w:rsid w:val="00F67107"/>
    <w:rsid w:val="00F7318B"/>
    <w:rsid w:val="00F80BCD"/>
    <w:rsid w:val="00F864B0"/>
    <w:rsid w:val="00F8751A"/>
    <w:rsid w:val="00F9135F"/>
    <w:rsid w:val="00FA4E37"/>
    <w:rsid w:val="00FB6E8A"/>
    <w:rsid w:val="00FC498F"/>
    <w:rsid w:val="00FD3BEE"/>
    <w:rsid w:val="00FD59D9"/>
    <w:rsid w:val="00FD64D7"/>
    <w:rsid w:val="00FD7332"/>
    <w:rsid w:val="00FE2D15"/>
    <w:rsid w:val="00FE52F2"/>
    <w:rsid w:val="00FF63B8"/>
    <w:rsid w:val="00FF7392"/>
    <w:rsid w:val="020F02EA"/>
    <w:rsid w:val="03302249"/>
    <w:rsid w:val="033C0D43"/>
    <w:rsid w:val="04483D06"/>
    <w:rsid w:val="057F0D93"/>
    <w:rsid w:val="05A0746B"/>
    <w:rsid w:val="07B56F1B"/>
    <w:rsid w:val="080E7E83"/>
    <w:rsid w:val="097F74D4"/>
    <w:rsid w:val="09BC354A"/>
    <w:rsid w:val="0AD50676"/>
    <w:rsid w:val="0BB36503"/>
    <w:rsid w:val="0D100E8B"/>
    <w:rsid w:val="0EAF611B"/>
    <w:rsid w:val="102A334B"/>
    <w:rsid w:val="104E3424"/>
    <w:rsid w:val="10E9786D"/>
    <w:rsid w:val="13AE71F7"/>
    <w:rsid w:val="14DE3B0C"/>
    <w:rsid w:val="17DE51B2"/>
    <w:rsid w:val="18E55D68"/>
    <w:rsid w:val="1A491921"/>
    <w:rsid w:val="1A9E01F4"/>
    <w:rsid w:val="1C1D316C"/>
    <w:rsid w:val="1E584262"/>
    <w:rsid w:val="1ECB74EB"/>
    <w:rsid w:val="21815AE7"/>
    <w:rsid w:val="23057B19"/>
    <w:rsid w:val="23B91729"/>
    <w:rsid w:val="28D33788"/>
    <w:rsid w:val="293935AF"/>
    <w:rsid w:val="29ED22C8"/>
    <w:rsid w:val="29F92186"/>
    <w:rsid w:val="2AA572E6"/>
    <w:rsid w:val="2EE46F73"/>
    <w:rsid w:val="30442F65"/>
    <w:rsid w:val="31D85FEC"/>
    <w:rsid w:val="34F53CFF"/>
    <w:rsid w:val="35C80D0B"/>
    <w:rsid w:val="38983BFD"/>
    <w:rsid w:val="39495149"/>
    <w:rsid w:val="3C8657C1"/>
    <w:rsid w:val="3D403B29"/>
    <w:rsid w:val="3D8E17A2"/>
    <w:rsid w:val="3DE6565C"/>
    <w:rsid w:val="48E44E8E"/>
    <w:rsid w:val="49A10911"/>
    <w:rsid w:val="4B644064"/>
    <w:rsid w:val="4E8F050D"/>
    <w:rsid w:val="4ECE4B80"/>
    <w:rsid w:val="50346431"/>
    <w:rsid w:val="51CC7ECF"/>
    <w:rsid w:val="535B75CD"/>
    <w:rsid w:val="55464F8A"/>
    <w:rsid w:val="56AF6ADB"/>
    <w:rsid w:val="579E184B"/>
    <w:rsid w:val="57AD5A57"/>
    <w:rsid w:val="581A1BFE"/>
    <w:rsid w:val="587C76B3"/>
    <w:rsid w:val="58911FC0"/>
    <w:rsid w:val="58AC6C57"/>
    <w:rsid w:val="593A4C8A"/>
    <w:rsid w:val="5FC21C81"/>
    <w:rsid w:val="62946B85"/>
    <w:rsid w:val="68662D72"/>
    <w:rsid w:val="69081E6A"/>
    <w:rsid w:val="694927B4"/>
    <w:rsid w:val="69497834"/>
    <w:rsid w:val="6AC81AC2"/>
    <w:rsid w:val="6B6E08BF"/>
    <w:rsid w:val="6C1A74C8"/>
    <w:rsid w:val="6CE77CBA"/>
    <w:rsid w:val="6F181C3E"/>
    <w:rsid w:val="6F2F459F"/>
    <w:rsid w:val="70787AE6"/>
    <w:rsid w:val="73524A76"/>
    <w:rsid w:val="74012969"/>
    <w:rsid w:val="757840E4"/>
    <w:rsid w:val="75FC5FAC"/>
    <w:rsid w:val="760E2B7F"/>
    <w:rsid w:val="76B344F1"/>
    <w:rsid w:val="772E0EFE"/>
    <w:rsid w:val="7E633410"/>
    <w:rsid w:val="7E9F0B34"/>
    <w:rsid w:val="7EAC3044"/>
    <w:rsid w:val="7EE747B5"/>
    <w:rsid w:val="7F61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overflowPunct w:val="0"/>
      <w:ind w:firstLine="422"/>
      <w:outlineLvl w:val="0"/>
    </w:pPr>
    <w:rPr>
      <w:rFonts w:eastAsia="黑体"/>
      <w:bCs/>
      <w:color w:val="000000"/>
      <w:kern w:val="0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pPr>
      <w:wordWrap w:val="0"/>
      <w:spacing w:before="169" w:line="222" w:lineRule="auto"/>
      <w:ind w:right="1400"/>
      <w:jc w:val="right"/>
    </w:pPr>
    <w:rPr>
      <w:rFonts w:ascii="仿宋" w:hAnsi="仿宋" w:eastAsia="仿宋" w:cs="仿宋"/>
      <w:sz w:val="35"/>
      <w:szCs w:val="35"/>
      <w:lang w:eastAsia="en-US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color w:val="000000"/>
      <w:sz w:val="32"/>
      <w:szCs w:val="28"/>
    </w:rPr>
  </w:style>
  <w:style w:type="character" w:customStyle="1" w:styleId="15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paragraph" w:customStyle="1" w:styleId="18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character" w:customStyle="1" w:styleId="19">
    <w:name w:val="批注文字 字符"/>
    <w:basedOn w:val="10"/>
    <w:link w:val="3"/>
    <w:qFormat/>
    <w:uiPriority w:val="0"/>
    <w:rPr>
      <w:rFonts w:ascii="Times New Roman" w:hAnsi="Times New Roman" w:eastAsia="仿宋_GB2312" w:cs="仿宋_GB2312"/>
      <w:kern w:val="2"/>
      <w:sz w:val="32"/>
      <w:szCs w:val="32"/>
    </w:rPr>
  </w:style>
  <w:style w:type="character" w:customStyle="1" w:styleId="20">
    <w:name w:val="批注主题 字符"/>
    <w:basedOn w:val="19"/>
    <w:link w:val="8"/>
    <w:qFormat/>
    <w:uiPriority w:val="0"/>
    <w:rPr>
      <w:rFonts w:ascii="Times New Roman" w:hAnsi="Times New Roman" w:eastAsia="仿宋_GB2312" w:cs="仿宋_GB2312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10136-5F73-4C65-8BB8-AF8C9BF888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8471</Words>
  <Characters>10105</Characters>
  <Lines>21</Lines>
  <Paragraphs>6</Paragraphs>
  <TotalTime>15</TotalTime>
  <ScaleCrop>false</ScaleCrop>
  <LinksUpToDate>false</LinksUpToDate>
  <CharactersWithSpaces>10275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2024-04-24T08:59:00Z</dcterms:created>
  <dc:creator>睡不醒</dc:creator>
  <cp:lastModifiedBy>Administrator</cp:lastModifiedBy>
  <cp:lastPrinted>2024-04-29T09:01:00Z</cp:lastPrinted>
  <dcterms:modified xsi:type="dcterms:W3CDTF">2024-07-25T03:36:49Z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6012F1338EC44D12A6F00C218385FFE4</vt:lpwstr>
  </property>
</Properties>
</file>