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bookmarkStart w:id="0" w:name="_GoBack"/>
      <w:bookmarkEnd w:id="0"/>
    </w:p>
    <w:p>
      <w:pPr>
        <w:spacing w:line="6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江西CA数字证书办理流程</w:t>
      </w:r>
    </w:p>
    <w:p>
      <w:pPr>
        <w:spacing w:line="620" w:lineRule="exact"/>
        <w:ind w:firstLine="643" w:firstLineChars="200"/>
        <w:rPr>
          <w:rFonts w:ascii="仿宋_GB2312" w:hAnsi="仿宋_GB2312" w:eastAsia="仿宋_GB2312" w:cs="仿宋_GB2312"/>
          <w:b/>
          <w:sz w:val="32"/>
          <w:szCs w:val="32"/>
        </w:rPr>
      </w:pPr>
    </w:p>
    <w:p>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办理方式分为现场办理和线上办理方式。</w:t>
      </w:r>
    </w:p>
    <w:p>
      <w:pPr>
        <w:spacing w:line="62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一、现场办理（新开户、变更、补办等）</w:t>
      </w:r>
    </w:p>
    <w:p>
      <w:pPr>
        <w:spacing w:line="62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1.申领证书流程：提交资料→前台受理→审核资料→审核通过后制作证书→现场缴费并领取数字证书→制作电子签章</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所需资料：</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企业办理数字证书业务须提交的资料（已办三证合一）</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（1）《江西CA单位数字证书申请表》一、二、三联，三联须加盖公章。</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（2）有效的三证合一营业执照原件和复印件一份，复印件须加盖公章。（正副本均可）</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（3）经办人有效的身份证原件和正反两面复印件一份，复印件须加盖公章。</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（4）提供公章法人章印模制做电子印章</w:t>
      </w:r>
    </w:p>
    <w:p>
      <w:pPr>
        <w:spacing w:line="62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2.证书补办流程：提交资料→前台受理→审核资料→审核通过后制作证书→现场缴费并领取数字证书→制作电子签章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所需资料：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企业办理数字证书业务须提交的资料（已办三证合一）</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（1）《江西CA单位数字证书申请表》一、二、三联，三联须加盖公章。</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（2）有效的三证合一营业执照原件和复印件一份，复印件须加盖公章。（正副本均可）</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（3）经办人有效的身份证原件和正反两面复印件一份，复印件须加盖公章。</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（4）提供公章法人章印模制做电子印章</w:t>
      </w:r>
    </w:p>
    <w:p>
      <w:pPr>
        <w:spacing w:line="57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注：补办证书时，须另外提供一份加盖公章的补办说明，说明补办原因以及授权何人来办理此事宜。</w:t>
      </w:r>
    </w:p>
    <w:p>
      <w:pPr>
        <w:spacing w:line="57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3.证书变更流程：提交资料→前台受理→审核资料→审核通过后制作证书→现场缴费并领取数字证书→制作电子签章</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所需资料：</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企业办理数字证书业务须提交的资料（已办三证合一）</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（1）《江西CA单位数字证书申请表》一、二、三联，三联须加盖公章。</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（2）有效的三证合一营业执照原件和复印件一份，复印件须加盖公章。（正副本均可）</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（3）经办人有效的身份证原件和正反两面复印件一份，复印件须加盖公章。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（4）提供公章法人章印模制做电子印章</w:t>
      </w:r>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原有的数字证书（即UKEY）。</w:t>
      </w:r>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4.证书续费资料要求</w:t>
      </w:r>
    </w:p>
    <w:p>
      <w:pPr>
        <w:spacing w:line="57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用户可携带数字证书（即UKEY）凭密码直接办理证书续费业务。如用户不知道证书密码，请按以下资料要求办理：</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（1）有效的统一社会信用代码复印件加盖公章。（可用含有“统一社会信用代码”的证件代替）</w:t>
      </w:r>
    </w:p>
    <w:p>
      <w:pPr>
        <w:widowControl/>
        <w:tabs>
          <w:tab w:val="left" w:pos="360"/>
          <w:tab w:val="left" w:pos="1800"/>
        </w:tabs>
        <w:adjustRightInd w:val="0"/>
        <w:snapToGrid w:val="0"/>
        <w:spacing w:line="57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rPr>
        <w:t>数字证书（即UKEY）。</w:t>
      </w:r>
    </w:p>
    <w:p>
      <w:pPr>
        <w:spacing w:line="57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5.办理地址</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（1）江西省数字证书有限公司办证大厅</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南昌市省府大院西二路3号3楼</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咨询电话：0791-82097407、86212680、86212003</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（2）江西省行政中心集中办事大厅（江西省新政府会议大楼东楼）</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南昌市红谷滩新区卧龙路1000号</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咨询电话：0791-88901520</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（3）抚州办证点:</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地址:抚州市玉茗大道801号(牛角湾农贸市场旁)</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咨询电话:0794-8208389</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（4）赣州办证点:</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地址:赣州开发区精品汽车4s店-条街比亚迪汽车楼上六楼</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咨询电话:0797-8239608</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（5）九江办证点:</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地址:九江市浔阳区滨江路213号民政局8楼</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咨询电话:0792-8159907</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（6）新余办证点:</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地址:新余市赣西大道426号</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咨询电话:0790-6458559</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（7）吉安办证点:</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地址:吉安市吉州区环湖路2号环湖湾小区5栋</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咨询电话:0796-8263919</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（8）上饶办证点:</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地址:上饶市信州区滨江西路万达广场奎文座3号楼34楼3419-3424室</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咨询电话:0793-6178670</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（9）景德镇办证点:</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地址:景德镇市沿江西路116号</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咨询电话:0798-8532829</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（10）鹰潭办证点:</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地址:鹰潭市莲花路3号光明鲜奶三楼</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咨询电话:0701-6280915</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（11）萍乡办证点:</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地址:萍</w:t>
      </w:r>
      <w:r>
        <w:rPr>
          <w:rFonts w:hint="eastAsia" w:ascii="仿宋_GB2312" w:hAnsi="仿宋_GB2312" w:eastAsia="仿宋_GB2312" w:cs="仿宋_GB2312"/>
          <w:spacing w:val="-6"/>
          <w:sz w:val="32"/>
          <w:szCs w:val="32"/>
        </w:rPr>
        <w:t>乡市经济开发区武功山中大道13-7号财富公馆六楼</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咨询电话:0799-6328477</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（12）宜春办证点:</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地址:宜春市宜春北路828号时代花园7楼</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咨询电话:0795-3576797</w:t>
      </w:r>
    </w:p>
    <w:p>
      <w:pPr>
        <w:spacing w:line="600" w:lineRule="exact"/>
        <w:ind w:firstLine="640" w:firstLineChars="200"/>
        <w:rPr>
          <w:rFonts w:ascii="仿宋_GB2312" w:hAnsi="仿宋_GB2312" w:eastAsia="仿宋_GB2312" w:cs="仿宋_GB2312"/>
          <w:b/>
          <w:sz w:val="32"/>
          <w:szCs w:val="32"/>
        </w:rPr>
      </w:pPr>
      <w:r>
        <w:rPr>
          <w:rFonts w:hint="eastAsia" w:ascii="黑体" w:hAnsi="黑体" w:eastAsia="黑体" w:cs="黑体"/>
          <w:bCs/>
          <w:sz w:val="32"/>
          <w:szCs w:val="32"/>
        </w:rPr>
        <w:t>二、线上办理（新开户）</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登录江西CA数字证书在线受理系统地址：</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"https://111.75.198.237:8882/" </w:instrText>
      </w:r>
      <w:r>
        <w:rPr>
          <w:rFonts w:hint="eastAsia" w:ascii="仿宋_GB2312" w:hAnsi="仿宋_GB2312" w:eastAsia="仿宋_GB2312" w:cs="仿宋_GB2312"/>
          <w:color w:val="000000"/>
          <w:sz w:val="32"/>
          <w:szCs w:val="32"/>
        </w:rPr>
        <w:fldChar w:fldCharType="separate"/>
      </w:r>
      <w:r>
        <w:rPr>
          <w:rStyle w:val="8"/>
          <w:rFonts w:hint="eastAsia" w:ascii="仿宋_GB2312" w:hAnsi="仿宋_GB2312" w:eastAsia="仿宋_GB2312" w:cs="仿宋_GB2312"/>
          <w:color w:val="000000"/>
          <w:sz w:val="32"/>
          <w:szCs w:val="32"/>
        </w:rPr>
        <w:t>https://111.75.198.237:8882/</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，业务流程如下：</w:t>
      </w:r>
    </w:p>
    <w:p>
      <w:pPr>
        <w:spacing w:line="57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drawing>
          <wp:anchor distT="0" distB="0" distL="114300" distR="114300" simplePos="0" relativeHeight="251659264" behindDoc="0" locked="0" layoutInCell="1" allowOverlap="1">
            <wp:simplePos x="0" y="0"/>
            <wp:positionH relativeFrom="page">
              <wp:posOffset>1572895</wp:posOffset>
            </wp:positionH>
            <wp:positionV relativeFrom="page">
              <wp:posOffset>2663825</wp:posOffset>
            </wp:positionV>
            <wp:extent cx="4408170" cy="4243705"/>
            <wp:effectExtent l="0" t="0" r="11430" b="0"/>
            <wp:wrapTopAndBottom/>
            <wp:docPr id="1" name="图片 5" descr="d61584576e13549bd759d6d67ec96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61584576e13549bd759d6d67ec960e"/>
                    <pic:cNvPicPr>
                      <a:picLocks noChangeAspect="1"/>
                    </pic:cNvPicPr>
                  </pic:nvPicPr>
                  <pic:blipFill>
                    <a:blip r:embed="rId6"/>
                    <a:stretch>
                      <a:fillRect/>
                    </a:stretch>
                  </pic:blipFill>
                  <pic:spPr>
                    <a:xfrm>
                      <a:off x="0" y="0"/>
                      <a:ext cx="4408170" cy="4243705"/>
                    </a:xfrm>
                    <a:prstGeom prst="rect">
                      <a:avLst/>
                    </a:prstGeom>
                    <a:noFill/>
                    <a:ln>
                      <a:noFill/>
                    </a:ln>
                  </pic:spPr>
                </pic:pic>
              </a:graphicData>
            </a:graphic>
          </wp:anchor>
        </w:drawing>
      </w:r>
    </w:p>
    <w:p>
      <w:pPr>
        <w:spacing w:line="57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1.办理资料（包括新开户、变更、补办、换卡、吊销等）企业证书办理：</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（1）数字证书申请表一式三份加盖公章，《江西CA数字证书用户协议》需打印在申请表背面，否则需在用户协议书上加盖公章。（见附件1）</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（2）有效的三证合一营业执照原件和复印件一份，复印件须加盖公章。（正副本均可）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（3）法人授权委托书加盖公章和法人章。（见附件2）</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（4）企业电子签章采集表原件。（见附件3）</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（5）经办人有效的身份证原件和正反两面复印件一份，复印件须加盖公章。</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2.相关附件</w:t>
      </w: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hint="eastAsia" w:ascii="仿宋_GB2312" w:hAnsi="仿宋_GB2312" w:eastAsia="仿宋_GB2312" w:cs="仿宋_GB2312"/>
          <w:b/>
          <w:bCs/>
          <w:sz w:val="32"/>
          <w:szCs w:val="32"/>
        </w:rPr>
      </w:pPr>
    </w:p>
    <w:p>
      <w:pPr>
        <w:pStyle w:val="5"/>
        <w:widowControl/>
        <w:spacing w:before="0" w:beforeAutospacing="0" w:after="120" w:afterLines="50" w:afterAutospacing="0" w:line="600" w:lineRule="exact"/>
        <w:ind w:right="147"/>
        <w:rPr>
          <w:rFonts w:ascii="黑体" w:hAnsi="黑体" w:eastAsia="黑体" w:cs="黑体"/>
          <w:sz w:val="32"/>
          <w:szCs w:val="32"/>
        </w:rPr>
      </w:pPr>
      <w:r>
        <w:rPr>
          <w:rFonts w:hint="eastAsia" w:ascii="黑体" w:hAnsi="黑体" w:eastAsia="黑体" w:cs="黑体"/>
          <w:sz w:val="32"/>
          <w:szCs w:val="32"/>
        </w:rPr>
        <w:t>附件1</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数字证书单位用户申请表</w:t>
      </w:r>
    </w:p>
    <w:p>
      <w:pPr>
        <w:spacing w:line="600" w:lineRule="exact"/>
        <w:jc w:val="center"/>
        <w:rPr>
          <w:rFonts w:hint="eastAsia" w:ascii="方正小标宋简体" w:hAnsi="方正小标宋简体" w:eastAsia="方正小标宋简体" w:cs="方正小标宋简体"/>
          <w:bCs/>
          <w:sz w:val="40"/>
          <w:szCs w:val="40"/>
        </w:rPr>
      </w:pPr>
    </w:p>
    <w:p>
      <w:pPr>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注意事项：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1、请用户在申请前仔细阅读《江西CA数字证书用户协议》。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2、该表内容将作为数字证书中的身份信息，请如实、清晰的填写，并加盖申请单位的公章。</w:t>
      </w:r>
    </w:p>
    <w:tbl>
      <w:tblPr>
        <w:tblStyle w:val="6"/>
        <w:tblW w:w="9247" w:type="dxa"/>
        <w:tblInd w:w="5" w:type="dxa"/>
        <w:tblLayout w:type="fixed"/>
        <w:tblCellMar>
          <w:top w:w="0" w:type="dxa"/>
          <w:left w:w="0" w:type="dxa"/>
          <w:bottom w:w="0" w:type="dxa"/>
          <w:right w:w="0" w:type="dxa"/>
        </w:tblCellMar>
      </w:tblPr>
      <w:tblGrid>
        <w:gridCol w:w="2441"/>
        <w:gridCol w:w="6806"/>
      </w:tblGrid>
      <w:tr>
        <w:tblPrEx>
          <w:tblCellMar>
            <w:top w:w="0" w:type="dxa"/>
            <w:left w:w="0" w:type="dxa"/>
            <w:bottom w:w="0" w:type="dxa"/>
            <w:right w:w="0" w:type="dxa"/>
          </w:tblCellMar>
        </w:tblPrEx>
        <w:trPr>
          <w:trHeight w:val="497"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9"/>
              <w:tabs>
                <w:tab w:val="left" w:pos="775"/>
                <w:tab w:val="left" w:pos="1550"/>
              </w:tabs>
              <w:spacing w:before="74" w:line="320" w:lineRule="exact"/>
              <w:ind w:right="756"/>
              <w:jc w:val="center"/>
              <w:rPr>
                <w:rFonts w:ascii="宋体" w:hAnsi="宋体" w:eastAsia="宋体" w:cs="宋体"/>
                <w:sz w:val="21"/>
                <w:szCs w:val="21"/>
              </w:rPr>
            </w:pPr>
            <w:r>
              <w:rPr>
                <w:rFonts w:hint="eastAsia" w:ascii="宋体" w:hAnsi="宋体" w:eastAsia="宋体" w:cs="宋体"/>
                <w:b/>
                <w:bCs/>
                <w:sz w:val="21"/>
                <w:szCs w:val="21"/>
              </w:rPr>
              <w:t>业</w:t>
            </w:r>
            <w:r>
              <w:rPr>
                <w:rFonts w:hint="eastAsia" w:ascii="宋体" w:hAnsi="宋体" w:eastAsia="宋体" w:cs="宋体"/>
                <w:b/>
                <w:bCs/>
                <w:sz w:val="21"/>
                <w:szCs w:val="21"/>
              </w:rPr>
              <w:tab/>
            </w:r>
            <w:r>
              <w:rPr>
                <w:rFonts w:hint="eastAsia" w:ascii="宋体" w:hAnsi="宋体" w:eastAsia="宋体" w:cs="宋体"/>
                <w:b/>
                <w:bCs/>
                <w:sz w:val="21"/>
                <w:szCs w:val="21"/>
              </w:rPr>
              <w:t>务</w:t>
            </w:r>
            <w:r>
              <w:rPr>
                <w:rFonts w:hint="eastAsia" w:ascii="宋体" w:hAnsi="宋体" w:eastAsia="宋体" w:cs="宋体"/>
                <w:b/>
                <w:bCs/>
                <w:sz w:val="21"/>
                <w:szCs w:val="21"/>
              </w:rPr>
              <w:tab/>
            </w:r>
            <w:r>
              <w:rPr>
                <w:rFonts w:hint="eastAsia" w:ascii="宋体" w:hAnsi="宋体" w:eastAsia="宋体" w:cs="宋体"/>
                <w:b/>
                <w:bCs/>
                <w:sz w:val="21"/>
                <w:szCs w:val="21"/>
              </w:rPr>
              <w:t>类</w:t>
            </w:r>
          </w:p>
        </w:tc>
      </w:tr>
      <w:tr>
        <w:tblPrEx>
          <w:tblCellMar>
            <w:top w:w="0" w:type="dxa"/>
            <w:left w:w="0" w:type="dxa"/>
            <w:bottom w:w="0" w:type="dxa"/>
            <w:right w:w="0" w:type="dxa"/>
          </w:tblCellMar>
        </w:tblPrEx>
        <w:trPr>
          <w:trHeight w:val="502" w:hRule="exact"/>
        </w:trPr>
        <w:tc>
          <w:tcPr>
            <w:tcW w:w="2441" w:type="dxa"/>
            <w:tcBorders>
              <w:top w:val="single" w:color="000000" w:sz="4" w:space="0"/>
              <w:left w:val="single" w:color="000000" w:sz="4" w:space="0"/>
              <w:bottom w:val="single" w:color="000000" w:sz="4" w:space="0"/>
              <w:right w:val="single" w:color="000000" w:sz="0" w:space="0"/>
            </w:tcBorders>
            <w:noWrap w:val="0"/>
            <w:vAlign w:val="top"/>
          </w:tcPr>
          <w:p>
            <w:pPr>
              <w:pStyle w:val="9"/>
              <w:spacing w:before="109" w:line="320" w:lineRule="exact"/>
              <w:ind w:left="88"/>
              <w:rPr>
                <w:rFonts w:ascii="宋体" w:hAnsi="宋体" w:eastAsia="宋体" w:cs="宋体"/>
                <w:sz w:val="21"/>
                <w:szCs w:val="21"/>
              </w:rPr>
            </w:pPr>
            <w:r>
              <w:rPr>
                <w:rFonts w:hint="eastAsia" w:ascii="宋体" w:hAnsi="宋体" w:eastAsia="宋体" w:cs="宋体"/>
                <w:b/>
                <w:bCs/>
                <w:sz w:val="21"/>
                <w:szCs w:val="21"/>
              </w:rPr>
              <w:t>项目名称</w:t>
            </w:r>
          </w:p>
        </w:tc>
        <w:tc>
          <w:tcPr>
            <w:tcW w:w="6806" w:type="dxa"/>
            <w:tcBorders>
              <w:top w:val="single" w:color="000000" w:sz="4" w:space="0"/>
              <w:left w:val="single" w:color="000000" w:sz="0" w:space="0"/>
              <w:bottom w:val="single" w:color="000000" w:sz="4" w:space="0"/>
              <w:right w:val="single" w:color="000000" w:sz="4" w:space="0"/>
            </w:tcBorders>
            <w:noWrap w:val="0"/>
            <w:vAlign w:val="top"/>
          </w:tcPr>
          <w:p>
            <w:pPr>
              <w:pStyle w:val="9"/>
              <w:spacing w:before="96" w:line="320" w:lineRule="exact"/>
              <w:ind w:left="28"/>
              <w:rPr>
                <w:rFonts w:ascii="宋体" w:hAnsi="宋体" w:eastAsia="宋体" w:cs="宋体"/>
                <w:sz w:val="21"/>
                <w:szCs w:val="21"/>
                <w:lang w:eastAsia="zh-CN"/>
              </w:rPr>
            </w:pPr>
          </w:p>
        </w:tc>
      </w:tr>
      <w:tr>
        <w:tblPrEx>
          <w:tblCellMar>
            <w:top w:w="0" w:type="dxa"/>
            <w:left w:w="0" w:type="dxa"/>
            <w:bottom w:w="0" w:type="dxa"/>
            <w:right w:w="0" w:type="dxa"/>
          </w:tblCellMar>
        </w:tblPrEx>
        <w:trPr>
          <w:trHeight w:val="490" w:hRule="exact"/>
        </w:trPr>
        <w:tc>
          <w:tcPr>
            <w:tcW w:w="2441" w:type="dxa"/>
            <w:tcBorders>
              <w:top w:val="single" w:color="000000" w:sz="4" w:space="0"/>
              <w:left w:val="single" w:color="000000" w:sz="4" w:space="0"/>
              <w:bottom w:val="single" w:color="000000" w:sz="4" w:space="0"/>
              <w:right w:val="single" w:color="000000" w:sz="0" w:space="0"/>
            </w:tcBorders>
            <w:noWrap w:val="0"/>
            <w:vAlign w:val="top"/>
          </w:tcPr>
          <w:p>
            <w:pPr>
              <w:pStyle w:val="9"/>
              <w:spacing w:before="67" w:line="320" w:lineRule="exact"/>
              <w:ind w:left="103"/>
              <w:rPr>
                <w:rFonts w:ascii="宋体" w:hAnsi="宋体" w:eastAsia="宋体" w:cs="宋体"/>
                <w:sz w:val="21"/>
                <w:szCs w:val="21"/>
              </w:rPr>
            </w:pPr>
            <w:r>
              <w:rPr>
                <w:rFonts w:hint="eastAsia" w:ascii="宋体" w:hAnsi="宋体" w:eastAsia="宋体" w:cs="宋体"/>
                <w:b/>
                <w:bCs/>
                <w:sz w:val="21"/>
                <w:szCs w:val="21"/>
              </w:rPr>
              <w:t>申请类别</w:t>
            </w:r>
          </w:p>
        </w:tc>
        <w:tc>
          <w:tcPr>
            <w:tcW w:w="6806" w:type="dxa"/>
            <w:tcBorders>
              <w:top w:val="single" w:color="000000" w:sz="4" w:space="0"/>
              <w:left w:val="single" w:color="000000" w:sz="0" w:space="0"/>
              <w:bottom w:val="single" w:color="000000" w:sz="4" w:space="0"/>
              <w:right w:val="single" w:color="000000" w:sz="4" w:space="0"/>
            </w:tcBorders>
            <w:noWrap w:val="0"/>
            <w:vAlign w:val="top"/>
          </w:tcPr>
          <w:p>
            <w:pPr>
              <w:pStyle w:val="9"/>
              <w:spacing w:before="67" w:line="320" w:lineRule="exact"/>
              <w:ind w:left="110"/>
              <w:rPr>
                <w:rFonts w:ascii="宋体" w:hAnsi="宋体" w:eastAsia="宋体" w:cs="宋体"/>
                <w:sz w:val="21"/>
                <w:szCs w:val="21"/>
                <w:lang w:eastAsia="zh-CN"/>
              </w:rPr>
            </w:pPr>
            <w:r>
              <w:rPr>
                <w:rFonts w:hint="eastAsia" w:ascii="宋体" w:hAnsi="宋体" w:eastAsia="宋体" w:cs="宋体"/>
                <w:sz w:val="21"/>
                <w:szCs w:val="21"/>
                <w:lang w:eastAsia="zh-CN"/>
              </w:rPr>
              <w:sym w:font="Wingdings 2" w:char="00A3"/>
            </w:r>
            <w:r>
              <w:rPr>
                <w:rFonts w:hint="eastAsia" w:ascii="宋体" w:hAnsi="宋体" w:eastAsia="宋体" w:cs="宋体"/>
                <w:sz w:val="21"/>
                <w:szCs w:val="21"/>
                <w:lang w:eastAsia="zh-CN"/>
              </w:rPr>
              <w:t>新办</w:t>
            </w:r>
            <w:r>
              <w:rPr>
                <w:rFonts w:hint="eastAsia" w:ascii="宋体" w:hAnsi="宋体" w:eastAsia="宋体" w:cs="宋体"/>
                <w:sz w:val="21"/>
                <w:szCs w:val="21"/>
                <w:lang w:eastAsia="zh-CN"/>
              </w:rPr>
              <w:sym w:font="Wingdings 2" w:char="00A3"/>
            </w:r>
            <w:r>
              <w:rPr>
                <w:rFonts w:hint="eastAsia" w:ascii="宋体" w:hAnsi="宋体" w:eastAsia="宋体" w:cs="宋体"/>
                <w:sz w:val="21"/>
                <w:szCs w:val="21"/>
                <w:lang w:eastAsia="zh-CN"/>
              </w:rPr>
              <w:t xml:space="preserve">更新  </w:t>
            </w:r>
            <w:r>
              <w:rPr>
                <w:rFonts w:hint="eastAsia" w:ascii="宋体" w:hAnsi="宋体" w:eastAsia="宋体" w:cs="宋体"/>
                <w:sz w:val="21"/>
                <w:szCs w:val="21"/>
                <w:lang w:eastAsia="zh-CN"/>
              </w:rPr>
              <w:sym w:font="Wingdings 2" w:char="00A3"/>
            </w:r>
            <w:r>
              <w:rPr>
                <w:rFonts w:hint="eastAsia" w:ascii="宋体" w:hAnsi="宋体" w:eastAsia="宋体" w:cs="宋体"/>
                <w:sz w:val="21"/>
                <w:szCs w:val="21"/>
                <w:lang w:eastAsia="zh-CN"/>
              </w:rPr>
              <w:t xml:space="preserve">补办  </w:t>
            </w:r>
            <w:r>
              <w:rPr>
                <w:rFonts w:hint="eastAsia" w:ascii="宋体" w:hAnsi="宋体" w:eastAsia="宋体" w:cs="宋体"/>
                <w:sz w:val="21"/>
                <w:szCs w:val="21"/>
                <w:lang w:eastAsia="zh-CN"/>
              </w:rPr>
              <w:sym w:font="Wingdings 2" w:char="00A3"/>
            </w:r>
            <w:r>
              <w:rPr>
                <w:rFonts w:hint="eastAsia" w:ascii="宋体" w:hAnsi="宋体" w:eastAsia="宋体" w:cs="宋体"/>
                <w:sz w:val="21"/>
                <w:szCs w:val="21"/>
                <w:lang w:eastAsia="zh-CN"/>
              </w:rPr>
              <w:t xml:space="preserve">换卡  </w:t>
            </w:r>
            <w:r>
              <w:rPr>
                <w:rFonts w:hint="eastAsia" w:ascii="宋体" w:hAnsi="宋体" w:eastAsia="宋体" w:cs="宋体"/>
                <w:sz w:val="21"/>
                <w:szCs w:val="21"/>
                <w:lang w:eastAsia="zh-CN"/>
              </w:rPr>
              <w:sym w:font="Wingdings 2" w:char="00A3"/>
            </w:r>
            <w:r>
              <w:rPr>
                <w:rFonts w:hint="eastAsia" w:ascii="宋体" w:hAnsi="宋体" w:eastAsia="宋体" w:cs="宋体"/>
                <w:sz w:val="21"/>
                <w:szCs w:val="21"/>
                <w:lang w:eastAsia="zh-CN"/>
              </w:rPr>
              <w:t xml:space="preserve">解锁  </w:t>
            </w:r>
            <w:r>
              <w:rPr>
                <w:rFonts w:hint="eastAsia" w:ascii="宋体" w:hAnsi="宋体" w:eastAsia="宋体" w:cs="宋体"/>
                <w:sz w:val="21"/>
                <w:szCs w:val="21"/>
                <w:lang w:eastAsia="zh-CN"/>
              </w:rPr>
              <w:sym w:font="Wingdings 2" w:char="00A3"/>
            </w:r>
            <w:r>
              <w:rPr>
                <w:rFonts w:hint="eastAsia" w:ascii="宋体" w:hAnsi="宋体" w:eastAsia="宋体" w:cs="宋体"/>
                <w:sz w:val="21"/>
                <w:szCs w:val="21"/>
                <w:lang w:eastAsia="zh-CN"/>
              </w:rPr>
              <w:t xml:space="preserve">吊销   </w:t>
            </w:r>
            <w:r>
              <w:rPr>
                <w:rFonts w:hint="eastAsia" w:ascii="宋体" w:hAnsi="宋体" w:eastAsia="宋体" w:cs="宋体"/>
                <w:sz w:val="21"/>
                <w:szCs w:val="21"/>
                <w:lang w:eastAsia="zh-CN"/>
              </w:rPr>
              <w:sym w:font="Wingdings 2" w:char="00A3"/>
            </w:r>
            <w:r>
              <w:rPr>
                <w:rFonts w:hint="eastAsia" w:ascii="宋体" w:hAnsi="宋体" w:eastAsia="宋体" w:cs="宋体"/>
                <w:sz w:val="21"/>
                <w:szCs w:val="21"/>
                <w:lang w:eastAsia="zh-CN"/>
              </w:rPr>
              <w:t>变更</w:t>
            </w:r>
          </w:p>
        </w:tc>
      </w:tr>
      <w:tr>
        <w:tblPrEx>
          <w:tblCellMar>
            <w:top w:w="0" w:type="dxa"/>
            <w:left w:w="0" w:type="dxa"/>
            <w:bottom w:w="0" w:type="dxa"/>
            <w:right w:w="0" w:type="dxa"/>
          </w:tblCellMar>
        </w:tblPrEx>
        <w:trPr>
          <w:trHeight w:val="461"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9"/>
              <w:spacing w:before="57" w:line="320" w:lineRule="exact"/>
              <w:ind w:left="103"/>
              <w:rPr>
                <w:rFonts w:ascii="宋体" w:hAnsi="宋体" w:eastAsia="宋体" w:cs="宋体"/>
                <w:sz w:val="21"/>
                <w:szCs w:val="21"/>
              </w:rPr>
            </w:pPr>
            <w:r>
              <w:rPr>
                <w:rFonts w:hint="eastAsia" w:ascii="宋体" w:hAnsi="宋体" w:eastAsia="宋体" w:cs="宋体"/>
                <w:b/>
                <w:bCs/>
                <w:sz w:val="21"/>
                <w:szCs w:val="21"/>
              </w:rPr>
              <w:t>申请机构信息</w:t>
            </w:r>
          </w:p>
        </w:tc>
      </w:tr>
      <w:tr>
        <w:tblPrEx>
          <w:tblCellMar>
            <w:top w:w="0" w:type="dxa"/>
            <w:left w:w="0" w:type="dxa"/>
            <w:bottom w:w="0" w:type="dxa"/>
            <w:right w:w="0" w:type="dxa"/>
          </w:tblCellMar>
        </w:tblPrEx>
        <w:trPr>
          <w:trHeight w:val="451"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9"/>
              <w:tabs>
                <w:tab w:val="left" w:pos="813"/>
                <w:tab w:val="left" w:pos="1303"/>
                <w:tab w:val="left" w:pos="1792"/>
              </w:tabs>
              <w:spacing w:before="107" w:line="320" w:lineRule="exact"/>
              <w:ind w:left="324"/>
              <w:rPr>
                <w:rFonts w:ascii="宋体" w:hAnsi="宋体" w:eastAsia="宋体" w:cs="宋体"/>
                <w:sz w:val="21"/>
                <w:szCs w:val="21"/>
              </w:rPr>
            </w:pPr>
            <w:r>
              <w:rPr>
                <w:rFonts w:hint="eastAsia" w:ascii="宋体" w:hAnsi="宋体" w:eastAsia="宋体" w:cs="宋体"/>
                <w:sz w:val="21"/>
                <w:szCs w:val="21"/>
              </w:rPr>
              <w:t>单</w:t>
            </w:r>
            <w:r>
              <w:rPr>
                <w:rFonts w:hint="eastAsia" w:ascii="宋体" w:hAnsi="宋体" w:eastAsia="宋体" w:cs="宋体"/>
                <w:sz w:val="21"/>
                <w:szCs w:val="21"/>
              </w:rPr>
              <w:tab/>
            </w:r>
            <w:r>
              <w:rPr>
                <w:rFonts w:hint="eastAsia" w:ascii="宋体" w:hAnsi="宋体" w:eastAsia="宋体" w:cs="宋体"/>
                <w:sz w:val="21"/>
                <w:szCs w:val="21"/>
              </w:rPr>
              <w:t>位</w:t>
            </w:r>
            <w:r>
              <w:rPr>
                <w:rFonts w:hint="eastAsia" w:ascii="宋体" w:hAnsi="宋体" w:eastAsia="宋体" w:cs="宋体"/>
                <w:sz w:val="21"/>
                <w:szCs w:val="21"/>
              </w:rPr>
              <w:tab/>
            </w:r>
            <w:r>
              <w:rPr>
                <w:rFonts w:hint="eastAsia" w:ascii="宋体" w:hAnsi="宋体" w:eastAsia="宋体" w:cs="宋体"/>
                <w:sz w:val="21"/>
                <w:szCs w:val="21"/>
              </w:rPr>
              <w:t>名</w:t>
            </w:r>
            <w:r>
              <w:rPr>
                <w:rFonts w:hint="eastAsia" w:ascii="宋体" w:hAnsi="宋体" w:eastAsia="宋体" w:cs="宋体"/>
                <w:sz w:val="21"/>
                <w:szCs w:val="21"/>
              </w:rPr>
              <w:tab/>
            </w:r>
            <w:r>
              <w:rPr>
                <w:rFonts w:hint="eastAsia" w:ascii="宋体" w:hAnsi="宋体" w:eastAsia="宋体" w:cs="宋体"/>
                <w:sz w:val="21"/>
                <w:szCs w:val="21"/>
              </w:rPr>
              <w:t>称</w:t>
            </w:r>
            <w:r>
              <w:rPr>
                <w:rFonts w:hint="eastAsia" w:ascii="宋体" w:hAnsi="宋体" w:eastAsia="宋体" w:cs="宋体"/>
                <w:color w:val="FF0000"/>
                <w:sz w:val="21"/>
                <w:szCs w:val="21"/>
              </w:rPr>
              <w:t>*</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75" w:line="320" w:lineRule="exact"/>
              <w:ind w:left="71"/>
              <w:rPr>
                <w:rFonts w:ascii="宋体" w:hAnsi="宋体" w:eastAsia="宋体" w:cs="宋体"/>
                <w:sz w:val="21"/>
                <w:szCs w:val="21"/>
              </w:rPr>
            </w:pPr>
          </w:p>
        </w:tc>
      </w:tr>
      <w:tr>
        <w:tblPrEx>
          <w:tblCellMar>
            <w:top w:w="0" w:type="dxa"/>
            <w:left w:w="0" w:type="dxa"/>
            <w:bottom w:w="0" w:type="dxa"/>
            <w:right w:w="0" w:type="dxa"/>
          </w:tblCellMar>
        </w:tblPrEx>
        <w:trPr>
          <w:trHeight w:val="449"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9"/>
              <w:tabs>
                <w:tab w:val="left" w:pos="811"/>
                <w:tab w:val="left" w:pos="1298"/>
                <w:tab w:val="left" w:pos="1783"/>
              </w:tabs>
              <w:spacing w:before="107" w:line="320" w:lineRule="exact"/>
              <w:ind w:left="324"/>
              <w:rPr>
                <w:rFonts w:ascii="宋体" w:hAnsi="宋体" w:eastAsia="宋体" w:cs="宋体"/>
                <w:sz w:val="21"/>
                <w:szCs w:val="21"/>
              </w:rPr>
            </w:pPr>
            <w:r>
              <w:rPr>
                <w:rFonts w:hint="eastAsia" w:ascii="宋体" w:hAnsi="宋体" w:eastAsia="宋体" w:cs="宋体"/>
                <w:sz w:val="21"/>
                <w:szCs w:val="21"/>
              </w:rPr>
              <w:t>通</w:t>
            </w:r>
            <w:r>
              <w:rPr>
                <w:rFonts w:hint="eastAsia" w:ascii="宋体" w:hAnsi="宋体" w:eastAsia="宋体" w:cs="宋体"/>
                <w:sz w:val="21"/>
                <w:szCs w:val="21"/>
              </w:rPr>
              <w:tab/>
            </w:r>
            <w:r>
              <w:rPr>
                <w:rFonts w:hint="eastAsia" w:ascii="宋体" w:hAnsi="宋体" w:eastAsia="宋体" w:cs="宋体"/>
                <w:sz w:val="21"/>
                <w:szCs w:val="21"/>
              </w:rPr>
              <w:t>信</w:t>
            </w:r>
            <w:r>
              <w:rPr>
                <w:rFonts w:hint="eastAsia" w:ascii="宋体" w:hAnsi="宋体" w:eastAsia="宋体" w:cs="宋体"/>
                <w:sz w:val="21"/>
                <w:szCs w:val="21"/>
              </w:rPr>
              <w:tab/>
            </w:r>
            <w:r>
              <w:rPr>
                <w:rFonts w:hint="eastAsia" w:ascii="宋体" w:hAnsi="宋体" w:eastAsia="宋体" w:cs="宋体"/>
                <w:sz w:val="21"/>
                <w:szCs w:val="21"/>
              </w:rPr>
              <w:t>地</w:t>
            </w:r>
            <w:r>
              <w:rPr>
                <w:rFonts w:hint="eastAsia" w:ascii="宋体" w:hAnsi="宋体" w:eastAsia="宋体" w:cs="宋体"/>
                <w:sz w:val="21"/>
                <w:szCs w:val="21"/>
              </w:rPr>
              <w:tab/>
            </w:r>
            <w:r>
              <w:rPr>
                <w:rFonts w:hint="eastAsia" w:ascii="宋体" w:hAnsi="宋体" w:eastAsia="宋体" w:cs="宋体"/>
                <w:spacing w:val="5"/>
                <w:sz w:val="21"/>
                <w:szCs w:val="21"/>
              </w:rPr>
              <w:t>址</w:t>
            </w:r>
            <w:r>
              <w:rPr>
                <w:rFonts w:hint="eastAsia" w:ascii="宋体" w:hAnsi="宋体" w:eastAsia="宋体" w:cs="宋体"/>
                <w:color w:val="FF0000"/>
                <w:spacing w:val="5"/>
                <w:sz w:val="21"/>
                <w:szCs w:val="21"/>
              </w:rPr>
              <w:t>*</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81" w:line="320" w:lineRule="exact"/>
              <w:ind w:left="56"/>
              <w:rPr>
                <w:rFonts w:ascii="宋体" w:hAnsi="宋体" w:eastAsia="宋体" w:cs="宋体"/>
                <w:sz w:val="21"/>
                <w:szCs w:val="21"/>
              </w:rPr>
            </w:pPr>
          </w:p>
        </w:tc>
      </w:tr>
      <w:tr>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320" w:lineRule="exact"/>
              <w:jc w:val="center"/>
              <w:rPr>
                <w:rFonts w:ascii="宋体" w:hAnsi="宋体" w:eastAsia="宋体" w:cs="宋体"/>
                <w:sz w:val="21"/>
                <w:szCs w:val="21"/>
              </w:rPr>
            </w:pPr>
            <w:r>
              <w:rPr>
                <w:rFonts w:hint="eastAsia" w:ascii="宋体" w:hAnsi="宋体" w:eastAsia="宋体" w:cs="宋体"/>
                <w:sz w:val="21"/>
                <w:szCs w:val="21"/>
              </w:rPr>
              <w:t xml:space="preserve">统一社会信用代码 </w:t>
            </w:r>
            <w:r>
              <w:rPr>
                <w:rFonts w:hint="eastAsia" w:ascii="宋体" w:hAnsi="宋体" w:eastAsia="宋体" w:cs="宋体"/>
                <w:color w:val="FF0000"/>
                <w:sz w:val="21"/>
                <w:szCs w:val="21"/>
              </w:rPr>
              <w:t>*</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11" w:line="320" w:lineRule="exact"/>
              <w:ind w:left="58"/>
              <w:rPr>
                <w:rFonts w:ascii="宋体" w:hAnsi="宋体" w:eastAsia="宋体" w:cs="宋体"/>
                <w:sz w:val="21"/>
                <w:szCs w:val="21"/>
              </w:rPr>
            </w:pPr>
          </w:p>
        </w:tc>
      </w:tr>
      <w:tr>
        <w:tblPrEx>
          <w:tblCellMar>
            <w:top w:w="0" w:type="dxa"/>
            <w:left w:w="0" w:type="dxa"/>
            <w:bottom w:w="0" w:type="dxa"/>
            <w:right w:w="0" w:type="dxa"/>
          </w:tblCellMar>
        </w:tblPrEx>
        <w:trPr>
          <w:trHeight w:val="480"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9"/>
              <w:spacing w:before="66" w:line="320" w:lineRule="exact"/>
              <w:ind w:left="103"/>
              <w:rPr>
                <w:rFonts w:ascii="宋体" w:hAnsi="宋体" w:eastAsia="宋体" w:cs="宋体"/>
                <w:sz w:val="21"/>
                <w:szCs w:val="21"/>
              </w:rPr>
            </w:pPr>
            <w:r>
              <w:rPr>
                <w:rFonts w:hint="eastAsia" w:ascii="宋体" w:hAnsi="宋体" w:eastAsia="宋体" w:cs="宋体"/>
                <w:b/>
                <w:bCs/>
                <w:sz w:val="21"/>
                <w:szCs w:val="21"/>
              </w:rPr>
              <w:t>经办人信息</w:t>
            </w:r>
          </w:p>
        </w:tc>
      </w:tr>
      <w:tr>
        <w:tblPrEx>
          <w:tblCellMar>
            <w:top w:w="0" w:type="dxa"/>
            <w:left w:w="0" w:type="dxa"/>
            <w:bottom w:w="0" w:type="dxa"/>
            <w:right w:w="0" w:type="dxa"/>
          </w:tblCellMar>
        </w:tblPrEx>
        <w:trPr>
          <w:trHeight w:val="504"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4" w:line="320" w:lineRule="exact"/>
              <w:ind w:left="6"/>
              <w:jc w:val="center"/>
              <w:rPr>
                <w:rFonts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color w:val="FF0000"/>
                <w:sz w:val="21"/>
                <w:szCs w:val="21"/>
              </w:rPr>
              <w:t>*</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10" w:line="320" w:lineRule="exact"/>
              <w:ind w:left="58"/>
              <w:rPr>
                <w:rFonts w:ascii="宋体" w:hAnsi="宋体" w:eastAsia="宋体" w:cs="宋体"/>
                <w:sz w:val="21"/>
                <w:szCs w:val="21"/>
              </w:rPr>
            </w:pPr>
          </w:p>
        </w:tc>
      </w:tr>
      <w:tr>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6" w:line="320" w:lineRule="exact"/>
              <w:ind w:left="743"/>
              <w:rPr>
                <w:rFonts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color w:val="FF0000"/>
                <w:sz w:val="21"/>
                <w:szCs w:val="21"/>
              </w:rPr>
              <w:t>*</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11" w:line="320" w:lineRule="exact"/>
              <w:ind w:left="58"/>
              <w:rPr>
                <w:rFonts w:ascii="宋体" w:hAnsi="宋体" w:eastAsia="宋体" w:cs="宋体"/>
                <w:sz w:val="21"/>
                <w:szCs w:val="21"/>
              </w:rPr>
            </w:pPr>
          </w:p>
        </w:tc>
      </w:tr>
      <w:tr>
        <w:tblPrEx>
          <w:tblCellMar>
            <w:top w:w="0" w:type="dxa"/>
            <w:left w:w="0" w:type="dxa"/>
            <w:bottom w:w="0" w:type="dxa"/>
            <w:right w:w="0" w:type="dxa"/>
          </w:tblCellMar>
        </w:tblPrEx>
        <w:trPr>
          <w:trHeight w:val="504"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4" w:line="320" w:lineRule="exact"/>
              <w:ind w:left="743"/>
              <w:rPr>
                <w:rFonts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color w:val="FF0000"/>
                <w:sz w:val="21"/>
                <w:szCs w:val="21"/>
              </w:rPr>
              <w:t>*</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10" w:line="320" w:lineRule="exact"/>
              <w:ind w:left="58"/>
              <w:rPr>
                <w:rFonts w:ascii="宋体" w:hAnsi="宋体" w:eastAsia="宋体" w:cs="宋体"/>
                <w:sz w:val="21"/>
                <w:szCs w:val="21"/>
              </w:rPr>
            </w:pPr>
          </w:p>
        </w:tc>
      </w:tr>
      <w:tr>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6" w:line="320" w:lineRule="exact"/>
              <w:ind w:left="743"/>
              <w:rPr>
                <w:rFonts w:ascii="宋体" w:hAnsi="宋体" w:eastAsia="宋体" w:cs="宋体"/>
                <w:sz w:val="21"/>
                <w:szCs w:val="21"/>
              </w:rPr>
            </w:pPr>
            <w:r>
              <w:rPr>
                <w:rFonts w:hint="eastAsia" w:ascii="宋体" w:hAnsi="宋体" w:eastAsia="宋体" w:cs="宋体"/>
                <w:sz w:val="21"/>
                <w:szCs w:val="21"/>
              </w:rPr>
              <w:t>电子邮箱</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11" w:line="320" w:lineRule="exact"/>
              <w:ind w:left="58"/>
              <w:rPr>
                <w:rFonts w:ascii="宋体" w:hAnsi="宋体" w:eastAsia="宋体" w:cs="宋体"/>
                <w:sz w:val="21"/>
                <w:szCs w:val="21"/>
              </w:rPr>
            </w:pPr>
          </w:p>
        </w:tc>
      </w:tr>
      <w:tr>
        <w:tblPrEx>
          <w:tblCellMar>
            <w:top w:w="0" w:type="dxa"/>
            <w:left w:w="0" w:type="dxa"/>
            <w:bottom w:w="0" w:type="dxa"/>
            <w:right w:w="0" w:type="dxa"/>
          </w:tblCellMar>
        </w:tblPrEx>
        <w:trPr>
          <w:trHeight w:val="479"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9"/>
              <w:spacing w:before="65" w:line="320" w:lineRule="exact"/>
              <w:ind w:left="103"/>
              <w:rPr>
                <w:rFonts w:ascii="宋体" w:hAnsi="宋体" w:eastAsia="宋体" w:cs="宋体"/>
                <w:sz w:val="21"/>
                <w:szCs w:val="21"/>
              </w:rPr>
            </w:pPr>
            <w:r>
              <w:rPr>
                <w:rFonts w:hint="eastAsia" w:ascii="宋体" w:hAnsi="宋体" w:eastAsia="宋体" w:cs="宋体"/>
                <w:b/>
                <w:bCs/>
                <w:sz w:val="21"/>
                <w:szCs w:val="21"/>
              </w:rPr>
              <w:t>申请机构声明</w:t>
            </w:r>
          </w:p>
        </w:tc>
      </w:tr>
      <w:tr>
        <w:tblPrEx>
          <w:tblCellMar>
            <w:top w:w="0" w:type="dxa"/>
            <w:left w:w="0" w:type="dxa"/>
            <w:bottom w:w="0" w:type="dxa"/>
            <w:right w:w="0" w:type="dxa"/>
          </w:tblCellMar>
        </w:tblPrEx>
        <w:trPr>
          <w:trHeight w:val="1512" w:hRule="exact"/>
        </w:trPr>
        <w:tc>
          <w:tcPr>
            <w:tcW w:w="9247" w:type="dxa"/>
            <w:gridSpan w:val="2"/>
            <w:tcBorders>
              <w:top w:val="single" w:color="000000" w:sz="4" w:space="0"/>
              <w:left w:val="single" w:color="000000" w:sz="4" w:space="0"/>
              <w:bottom w:val="single" w:color="000000" w:sz="4" w:space="0"/>
              <w:right w:val="single" w:color="000000" w:sz="4" w:space="0"/>
            </w:tcBorders>
            <w:noWrap w:val="0"/>
            <w:vAlign w:val="top"/>
          </w:tcPr>
          <w:p>
            <w:pPr>
              <w:pStyle w:val="9"/>
              <w:spacing w:before="112" w:line="320" w:lineRule="exact"/>
              <w:ind w:left="103" w:right="97" w:firstLine="417"/>
              <w:rPr>
                <w:rFonts w:ascii="宋体" w:hAnsi="宋体" w:eastAsia="宋体" w:cs="宋体"/>
                <w:sz w:val="21"/>
                <w:szCs w:val="21"/>
                <w:lang w:eastAsia="zh-CN"/>
              </w:rPr>
            </w:pPr>
            <w:r>
              <w:rPr>
                <w:rFonts w:hint="eastAsia" w:ascii="宋体" w:hAnsi="宋体" w:eastAsia="宋体" w:cs="宋体"/>
                <w:b/>
                <w:bCs/>
                <w:spacing w:val="-2"/>
                <w:sz w:val="21"/>
                <w:szCs w:val="21"/>
                <w:lang w:eastAsia="zh-CN"/>
              </w:rPr>
              <w:t>本单位在此郑重声明：表内所填内容完全属实，接受据此颁发的数字证书，保证遵守所附《</w:t>
            </w:r>
            <w:r>
              <w:rPr>
                <w:rFonts w:hint="eastAsia" w:ascii="宋体" w:hAnsi="宋体" w:eastAsia="宋体" w:cs="宋体"/>
                <w:b/>
                <w:bCs/>
                <w:spacing w:val="-6"/>
                <w:sz w:val="21"/>
                <w:szCs w:val="21"/>
                <w:lang w:eastAsia="zh-CN"/>
              </w:rPr>
              <w:t>江西CA数字证书用户协议</w:t>
            </w:r>
            <w:r>
              <w:rPr>
                <w:rFonts w:hint="eastAsia" w:ascii="宋体" w:hAnsi="宋体" w:eastAsia="宋体" w:cs="宋体"/>
                <w:b/>
                <w:bCs/>
                <w:sz w:val="21"/>
                <w:szCs w:val="21"/>
                <w:lang w:eastAsia="zh-CN"/>
              </w:rPr>
              <w:t xml:space="preserve">》中所明确的职责，并承担相关法律责任。            </w:t>
            </w:r>
          </w:p>
          <w:p>
            <w:pPr>
              <w:pStyle w:val="9"/>
              <w:spacing w:before="34" w:line="320" w:lineRule="exact"/>
              <w:ind w:left="4944" w:right="2494"/>
              <w:rPr>
                <w:rFonts w:ascii="宋体" w:hAnsi="宋体" w:eastAsia="宋体" w:cs="宋体"/>
                <w:b/>
                <w:bCs/>
                <w:spacing w:val="-12"/>
                <w:sz w:val="21"/>
                <w:szCs w:val="21"/>
                <w:lang w:eastAsia="zh-CN"/>
              </w:rPr>
            </w:pPr>
            <w:r>
              <w:rPr>
                <w:rFonts w:hint="eastAsia" w:ascii="宋体" w:hAnsi="宋体" w:eastAsia="宋体" w:cs="宋体"/>
                <w:b/>
                <w:bCs/>
                <w:spacing w:val="-12"/>
                <w:sz w:val="21"/>
                <w:szCs w:val="21"/>
                <w:lang w:eastAsia="zh-CN"/>
              </w:rPr>
              <w:t>申请单位（盖章）：</w:t>
            </w:r>
          </w:p>
          <w:p>
            <w:pPr>
              <w:pStyle w:val="9"/>
              <w:spacing w:before="34" w:line="320" w:lineRule="exact"/>
              <w:ind w:left="4944" w:right="2494"/>
              <w:rPr>
                <w:rFonts w:ascii="宋体" w:hAnsi="宋体" w:eastAsia="宋体" w:cs="宋体"/>
                <w:sz w:val="21"/>
                <w:szCs w:val="21"/>
                <w:lang w:eastAsia="zh-CN"/>
              </w:rPr>
            </w:pPr>
            <w:r>
              <w:rPr>
                <w:rFonts w:hint="eastAsia" w:ascii="宋体" w:hAnsi="宋体" w:eastAsia="宋体" w:cs="宋体"/>
                <w:b/>
                <w:bCs/>
                <w:spacing w:val="-101"/>
                <w:sz w:val="21"/>
                <w:szCs w:val="21"/>
                <w:lang w:eastAsia="zh-CN"/>
              </w:rPr>
              <w:t xml:space="preserve"> </w:t>
            </w:r>
            <w:r>
              <w:rPr>
                <w:rFonts w:hint="eastAsia" w:ascii="宋体" w:hAnsi="宋体" w:eastAsia="宋体" w:cs="宋体"/>
                <w:b/>
                <w:bCs/>
                <w:sz w:val="21"/>
                <w:szCs w:val="21"/>
                <w:lang w:eastAsia="zh-CN"/>
              </w:rPr>
              <w:t>申请日期：</w:t>
            </w:r>
          </w:p>
        </w:tc>
      </w:tr>
    </w:tbl>
    <w:p>
      <w:pPr>
        <w:pStyle w:val="5"/>
        <w:widowControl/>
        <w:spacing w:before="0" w:beforeAutospacing="0" w:after="0" w:afterAutospacing="0" w:line="600" w:lineRule="exact"/>
        <w:ind w:right="150"/>
        <w:rPr>
          <w:rFonts w:ascii="仿宋_GB2312" w:hAnsi="仿宋_GB2312" w:eastAsia="仿宋_GB2312" w:cs="仿宋_GB2312"/>
          <w:b/>
          <w:bCs/>
          <w:sz w:val="32"/>
          <w:szCs w:val="32"/>
        </w:rPr>
        <w:sectPr>
          <w:footerReference r:id="rId4" w:type="first"/>
          <w:footerReference r:id="rId3" w:type="default"/>
          <w:pgSz w:w="11906" w:h="16838"/>
          <w:pgMar w:top="2098" w:right="1474" w:bottom="1984" w:left="1588" w:header="720" w:footer="992" w:gutter="0"/>
          <w:pgNumType w:start="1"/>
          <w:cols w:space="720" w:num="1"/>
          <w:titlePg/>
        </w:sectPr>
      </w:pPr>
    </w:p>
    <w:p>
      <w:pPr>
        <w:spacing w:before="100" w:beforeAutospacing="1" w:after="100" w:afterAutospacing="1"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pacing w:val="58"/>
          <w:kern w:val="0"/>
          <w:sz w:val="44"/>
          <w:szCs w:val="44"/>
        </w:rPr>
        <w:t>江西CA数字证书用户协</w:t>
      </w:r>
      <w:r>
        <w:rPr>
          <w:rFonts w:hint="eastAsia" w:ascii="方正小标宋简体" w:hAnsi="方正小标宋简体" w:eastAsia="方正小标宋简体" w:cs="方正小标宋简体"/>
          <w:bCs/>
          <w:spacing w:val="1"/>
          <w:kern w:val="0"/>
          <w:sz w:val="44"/>
          <w:szCs w:val="44"/>
        </w:rPr>
        <w:t>议</w:t>
      </w:r>
    </w:p>
    <w:p>
      <w:pPr>
        <w:spacing w:line="600" w:lineRule="exact"/>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用于网上作业中的身份识别和信息加密。江西省数字证书有限公司（以下简称江西CA），是工业和信息化部批准的电子认证服务机构和国家密码管理局批准的电子政务电子认证服务机构，遵照《中华人民共和国电子签名法》为用户提供数字证书相关的电子认证服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本协议中的用户指数字证书持有人以及申请使用数字证书的实体。</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为了保障用户的合法权利，保证数字证书的合法使用，用户与江西CA本着自愿平等的原则达成本协议，双方共同遵守执行。</w:t>
      </w:r>
    </w:p>
    <w:p>
      <w:pPr>
        <w:pStyle w:val="5"/>
        <w:spacing w:before="0" w:beforeAutospacing="0" w:after="0" w:afterAutospacing="0" w:line="600" w:lineRule="exact"/>
        <w:ind w:firstLine="640" w:firstLineChars="200"/>
        <w:jc w:val="both"/>
        <w:rPr>
          <w:rFonts w:hint="eastAsia" w:ascii="黑体" w:hAnsi="黑体" w:eastAsia="黑体" w:cs="黑体"/>
          <w:bCs/>
          <w:sz w:val="32"/>
          <w:szCs w:val="32"/>
        </w:rPr>
      </w:pPr>
      <w:r>
        <w:rPr>
          <w:rFonts w:hint="eastAsia" w:ascii="黑体" w:hAnsi="黑体" w:eastAsia="黑体" w:cs="黑体"/>
          <w:bCs/>
          <w:sz w:val="32"/>
          <w:szCs w:val="32"/>
        </w:rPr>
        <w:t>一、江西CA的权利与义务</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1、受理并审核用户数字证书的申请，为用户发放、更新和吊销数字证书，向用户提供在线证书状况查询、证书撤销列表查询等服务。</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2、承诺发放的数字证书在有效期内不会被伪造和篡改。</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3、随着技术的进步，有权要求用户及时更新数字证书。</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4、证书存储介质在质保期内正常使用情况下出现硬件故障，将负责更换。</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5、在工作时间内，提供证书使用的电话咨询和邮件服务。</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6、不对客观意外或其它不可抗拒事件造成的操作失败或延迟承担任何损失、损害或赔偿责任。</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7、一旦发现下列情况之一，将吊销为用户签发的数字证书：</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①用户申请吊销数字证书；②用户提供的信息不真实；③用户没有履行双方合同规定的义务；</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④数字证书的安全得不到保证；⑤法律、行政法规规定的其他情形。</w:t>
      </w:r>
    </w:p>
    <w:p>
      <w:pPr>
        <w:pStyle w:val="5"/>
        <w:spacing w:before="0" w:beforeAutospacing="0" w:after="0" w:afterAutospacing="0" w:line="600" w:lineRule="exact"/>
        <w:ind w:firstLine="640" w:firstLineChars="200"/>
        <w:jc w:val="both"/>
        <w:rPr>
          <w:rFonts w:hint="eastAsia" w:ascii="黑体" w:hAnsi="黑体" w:eastAsia="黑体" w:cs="黑体"/>
          <w:bCs/>
          <w:sz w:val="32"/>
          <w:szCs w:val="32"/>
        </w:rPr>
      </w:pPr>
      <w:r>
        <w:rPr>
          <w:rFonts w:hint="eastAsia" w:ascii="黑体" w:hAnsi="黑体" w:eastAsia="黑体" w:cs="黑体"/>
          <w:bCs/>
          <w:sz w:val="32"/>
          <w:szCs w:val="32"/>
        </w:rPr>
        <w:t>二、用户的权利与义务</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1、数字证书申请通过审核并缴纳相关费用后，即可获得所申请的数字证书介质和数字证书。</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2、数字证书的有效期为一年，自签发之日起计算。数字证书到期前，用户须向江西CA续费。</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3、若需变更证书信息，应提交数字证书变更申请。</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4、收到技术更新通知后，应在规定的期限内到江西CA更新证书。</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5、提交数字证书申请时，故意或过失提供不真实资料，导致江西CA签发证书错误，因而致使他人损失时，由用户承担一切责任。</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6、应妥善保管江西CA签发的数字证书和密码，不得泄漏或交付他人。如因故意、过失导致他人知道或遭盗用、冒用、伪造或者篡改时，用户自行承担一切责任。</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如遇数字证书私钥泄露丢失、证书中的信息发生重大变更、或用户不希望继续使用数字证书的情况，用户应当立即到江西CA设立的注册机构申请吊销证书。吊销手续遵循各注册机构的规定。江西CA在接到吊销申请后，在24小时内吊销用户的数字证书。用户应当承担在证书吊销之前所有因使用数字证书而造成的责任。</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8、企业终止经营或单位解散、或用户死亡时，法定责任人（或亲属）需要携带具有法律效力的相关证明文件，向江西CA申请吊销数字证书。相关责任人应当承担其数字证书在吊销前的一切责任。 </w:t>
      </w:r>
    </w:p>
    <w:p>
      <w:pPr>
        <w:pStyle w:val="5"/>
        <w:spacing w:before="0" w:beforeAutospacing="0" w:after="0" w:afterAutospacing="0" w:line="600" w:lineRule="exact"/>
        <w:ind w:firstLine="640" w:firstLineChars="200"/>
        <w:jc w:val="both"/>
        <w:rPr>
          <w:rFonts w:hint="eastAsia" w:ascii="黑体" w:hAnsi="黑体" w:eastAsia="黑体" w:cs="黑体"/>
          <w:bCs/>
          <w:sz w:val="32"/>
          <w:szCs w:val="32"/>
        </w:rPr>
      </w:pPr>
      <w:r>
        <w:rPr>
          <w:rFonts w:hint="eastAsia" w:ascii="黑体" w:hAnsi="黑体" w:eastAsia="黑体" w:cs="黑体"/>
          <w:bCs/>
          <w:sz w:val="32"/>
          <w:szCs w:val="32"/>
        </w:rPr>
        <w:t>三、协议生效、变更与终止</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1、当用户接收数字证书时，本协议即生效。</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2、本协议如有修改而涉及用户的权利、义务时，江西CA将以相应的方式通知用户。</w:t>
      </w:r>
    </w:p>
    <w:p>
      <w:pPr>
        <w:pStyle w:val="5"/>
        <w:spacing w:before="0" w:beforeAutospacing="0" w:after="0" w:afterAutospacing="0" w:line="600" w:lineRule="exact"/>
        <w:ind w:firstLine="640" w:firstLineChars="200"/>
        <w:jc w:val="both"/>
        <w:rPr>
          <w:rFonts w:hint="eastAsia" w:ascii="黑体" w:hAnsi="黑体" w:eastAsia="黑体" w:cs="黑体"/>
          <w:bCs/>
          <w:sz w:val="32"/>
          <w:szCs w:val="32"/>
        </w:rPr>
      </w:pPr>
      <w:r>
        <w:rPr>
          <w:rFonts w:hint="eastAsia" w:ascii="黑体" w:hAnsi="黑体" w:eastAsia="黑体" w:cs="黑体"/>
          <w:bCs/>
          <w:sz w:val="32"/>
          <w:szCs w:val="32"/>
        </w:rPr>
        <w:t>四、争议解决</w:t>
      </w:r>
    </w:p>
    <w:p>
      <w:pPr>
        <w:pStyle w:val="5"/>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因本协议引起的任何争议或纠纷，应通过友好协商解决。如协商不能解决，应提交法院通过诉讼解决。</w:t>
      </w:r>
    </w:p>
    <w:p>
      <w:pPr>
        <w:pStyle w:val="5"/>
        <w:spacing w:before="0" w:beforeAutospacing="0" w:after="0" w:afterAutospacing="0" w:line="600" w:lineRule="exact"/>
        <w:ind w:firstLine="640" w:firstLineChars="200"/>
        <w:jc w:val="both"/>
        <w:rPr>
          <w:rFonts w:hint="eastAsia" w:ascii="黑体" w:hAnsi="黑体" w:eastAsia="黑体" w:cs="黑体"/>
          <w:bCs/>
          <w:sz w:val="32"/>
          <w:szCs w:val="32"/>
        </w:rPr>
      </w:pPr>
      <w:r>
        <w:rPr>
          <w:rFonts w:hint="eastAsia" w:ascii="黑体" w:hAnsi="黑体" w:eastAsia="黑体" w:cs="黑体"/>
          <w:bCs/>
          <w:sz w:val="32"/>
          <w:szCs w:val="32"/>
        </w:rPr>
        <w:t>五、附则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1、本协议的解释权归江西省数字证书有限公司所有。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w:t>
      </w:r>
      <w:r>
        <w:rPr>
          <w:rFonts w:hint="eastAsia" w:ascii="仿宋_GB2312" w:hAnsi="仿宋_GB2312" w:eastAsia="仿宋_GB2312" w:cs="仿宋_GB2312"/>
          <w:spacing w:val="-6"/>
          <w:sz w:val="32"/>
          <w:szCs w:val="32"/>
        </w:rPr>
        <w:t>协议条款如果与国家有关法规相抵触，以国家法规为准。</w:t>
      </w:r>
    </w:p>
    <w:p>
      <w:pPr>
        <w:pStyle w:val="5"/>
        <w:widowControl/>
        <w:spacing w:before="0" w:beforeAutospacing="0" w:after="0" w:afterAutospacing="0" w:line="600" w:lineRule="exact"/>
        <w:ind w:right="150"/>
        <w:rPr>
          <w:rFonts w:hint="eastAsia" w:ascii="黑体" w:hAnsi="黑体" w:eastAsia="黑体" w:cs="黑体"/>
          <w:sz w:val="32"/>
          <w:szCs w:val="32"/>
        </w:rPr>
      </w:pPr>
      <w:r>
        <w:rPr>
          <w:rFonts w:hint="eastAsia" w:ascii="仿宋_GB2312" w:hAnsi="仿宋_GB2312" w:eastAsia="仿宋_GB2312" w:cs="仿宋_GB2312"/>
          <w:b/>
          <w:bCs/>
          <w:sz w:val="32"/>
          <w:szCs w:val="32"/>
        </w:rPr>
        <w:br w:type="page"/>
      </w:r>
      <w:r>
        <w:rPr>
          <w:rFonts w:hint="eastAsia" w:ascii="黑体" w:hAnsi="黑体" w:eastAsia="黑体" w:cs="黑体"/>
          <w:sz w:val="32"/>
          <w:szCs w:val="32"/>
        </w:rPr>
        <w:t>附件2</w:t>
      </w:r>
    </w:p>
    <w:p>
      <w:pPr>
        <w:pStyle w:val="5"/>
        <w:widowControl/>
        <w:spacing w:before="0" w:beforeAutospacing="0" w:after="0" w:afterAutospacing="0" w:line="600" w:lineRule="exact"/>
        <w:ind w:right="150"/>
        <w:rPr>
          <w:rFonts w:ascii="仿宋_GB2312" w:hAnsi="仿宋_GB2312" w:eastAsia="仿宋_GB2312" w:cs="仿宋_GB2312"/>
          <w:b/>
          <w:bCs/>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法人授权委托书</w:t>
      </w: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兹授权委托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同志为我公司合法代理人，该同志全 权代表我办理数字证书</w:t>
      </w:r>
      <w:r>
        <w:rPr>
          <w:rFonts w:hint="eastAsia" w:ascii="仿宋_GB2312" w:hAnsi="仿宋_GB2312" w:eastAsia="仿宋_GB2312" w:cs="仿宋_GB2312"/>
          <w:sz w:val="32"/>
          <w:szCs w:val="32"/>
          <w:u w:val="single"/>
        </w:rPr>
        <w:t xml:space="preserve"> 新制 </w:t>
      </w:r>
      <w:r>
        <w:rPr>
          <w:rFonts w:hint="eastAsia" w:ascii="仿宋_GB2312" w:hAnsi="仿宋_GB2312" w:eastAsia="仿宋_GB2312" w:cs="仿宋_GB2312"/>
          <w:sz w:val="32"/>
          <w:szCs w:val="32"/>
        </w:rPr>
        <w:t>业务，代理人在此过程中所签署的 一切文件和处理与之有关的一切事务，我均予以承认。 本委托书有效期自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代理人无转委托权。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特此委托。</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手机号码：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单位全称：</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（盖章）</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（签字或盖章）</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授权委托日期：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 xml:space="preserve">日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注：代理人必须年满 18 岁，否则授权无效。</w:t>
      </w:r>
    </w:p>
    <w:p>
      <w:pPr>
        <w:pStyle w:val="10"/>
        <w:spacing w:line="600" w:lineRule="exact"/>
        <w:ind w:firstLine="0" w:firstLineChars="0"/>
        <w:rPr>
          <w:rFonts w:ascii="仿宋_GB2312" w:hAnsi="仿宋_GB2312" w:eastAsia="仿宋_GB2312" w:cs="仿宋_GB2312"/>
          <w:sz w:val="32"/>
          <w:szCs w:val="32"/>
        </w:rPr>
      </w:pPr>
    </w:p>
    <w:p>
      <w:pPr>
        <w:pStyle w:val="10"/>
        <w:spacing w:after="156" w:afterLines="50" w:line="600" w:lineRule="exact"/>
        <w:ind w:firstLine="0" w:firstLineChars="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r>
        <w:rPr>
          <w:rFonts w:hint="eastAsia" w:ascii="黑体" w:hAnsi="黑体" w:eastAsia="黑体" w:cs="黑体"/>
          <w:sz w:val="32"/>
          <w:szCs w:val="32"/>
        </w:rPr>
        <w:t>附件3</w:t>
      </w:r>
    </w:p>
    <w:p>
      <w:pPr>
        <w:spacing w:line="600" w:lineRule="exact"/>
        <w:jc w:val="center"/>
        <w:rPr>
          <w:rFonts w:ascii="仿宋_GB2312" w:hAnsi="仿宋_GB2312" w:eastAsia="仿宋_GB2312" w:cs="仿宋_GB2312"/>
          <w:spacing w:val="60"/>
          <w:sz w:val="32"/>
          <w:szCs w:val="32"/>
        </w:rPr>
      </w:pPr>
      <w:r>
        <w:rPr>
          <w:rFonts w:hint="eastAsia" w:ascii="仿宋_GB2312" w:hAnsi="仿宋_GB2312" w:eastAsia="仿宋_GB2312" w:cs="仿宋_GB2312"/>
          <w:sz w:val="32"/>
          <w:szCs w:val="32"/>
        </w:rPr>
        <w:drawing>
          <wp:inline distT="0" distB="0" distL="114300" distR="114300">
            <wp:extent cx="448310" cy="448310"/>
            <wp:effectExtent l="0" t="0" r="8890" b="8890"/>
            <wp:docPr id="2"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2"/>
                    <pic:cNvPicPr>
                      <a:picLocks noChangeAspect="1"/>
                    </pic:cNvPicPr>
                  </pic:nvPicPr>
                  <pic:blipFill>
                    <a:blip r:embed="rId7"/>
                    <a:stretch>
                      <a:fillRect/>
                    </a:stretch>
                  </pic:blipFill>
                  <pic:spPr>
                    <a:xfrm>
                      <a:off x="0" y="0"/>
                      <a:ext cx="448310" cy="448310"/>
                    </a:xfrm>
                    <a:prstGeom prst="rect">
                      <a:avLst/>
                    </a:prstGeom>
                    <a:noFill/>
                    <a:ln>
                      <a:noFill/>
                    </a:ln>
                  </pic:spPr>
                </pic:pic>
              </a:graphicData>
            </a:graphic>
          </wp:inline>
        </w:drawing>
      </w:r>
      <w:r>
        <w:rPr>
          <w:rFonts w:hint="eastAsia" w:ascii="仿宋_GB2312" w:hAnsi="仿宋_GB2312" w:eastAsia="仿宋_GB2312" w:cs="仿宋_GB2312"/>
          <w:sz w:val="32"/>
          <w:szCs w:val="32"/>
        </w:rPr>
        <w:t xml:space="preserve">  </w:t>
      </w:r>
      <w:r>
        <w:rPr>
          <w:rFonts w:hint="eastAsia" w:ascii="方正小标宋简体" w:hAnsi="方正小标宋简体" w:eastAsia="方正小标宋简体" w:cs="方正小标宋简体"/>
          <w:bCs/>
          <w:spacing w:val="60"/>
          <w:sz w:val="44"/>
          <w:szCs w:val="44"/>
        </w:rPr>
        <w:t>企业电子签章采集表</w:t>
      </w: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【为保证采集到最清晰的电子签章，请在表格内居中盖（签）</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二次，切勿压线，保持页面整洁】</w:t>
      </w:r>
    </w:p>
    <w:tbl>
      <w:tblPr>
        <w:tblStyle w:val="6"/>
        <w:tblW w:w="4998" w:type="pct"/>
        <w:jc w:val="center"/>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Layout w:type="autofit"/>
        <w:tblCellMar>
          <w:top w:w="0" w:type="dxa"/>
          <w:left w:w="108" w:type="dxa"/>
          <w:bottom w:w="0" w:type="dxa"/>
          <w:right w:w="108" w:type="dxa"/>
        </w:tblCellMar>
      </w:tblPr>
      <w:tblGrid>
        <w:gridCol w:w="538"/>
        <w:gridCol w:w="3990"/>
        <w:gridCol w:w="3991"/>
      </w:tblGrid>
      <w:tr>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099" w:hRule="atLeast"/>
          <w:jc w:val="center"/>
        </w:trPr>
        <w:tc>
          <w:tcPr>
            <w:tcW w:w="315" w:type="pct"/>
            <w:tcBorders>
              <w:top w:val="single" w:color="000000" w:sz="12" w:space="0"/>
              <w:left w:val="single" w:color="000000" w:sz="12" w:space="0"/>
              <w:bottom w:val="single" w:color="000000" w:sz="8" w:space="0"/>
              <w:right w:val="single" w:color="000000" w:sz="8" w:space="0"/>
            </w:tcBorders>
            <w:shd w:val="clear" w:color="auto" w:fill="F2F2F2"/>
            <w:noWrap w:val="0"/>
            <w:vAlign w:val="center"/>
          </w:tcPr>
          <w:p>
            <w:pPr>
              <w:spacing w:line="32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企业公章采集区</w:t>
            </w:r>
          </w:p>
        </w:tc>
        <w:tc>
          <w:tcPr>
            <w:tcW w:w="2342" w:type="pct"/>
            <w:tcBorders>
              <w:top w:val="single" w:color="000000" w:sz="12" w:space="0"/>
              <w:left w:val="single" w:color="000000" w:sz="8" w:space="0"/>
              <w:bottom w:val="single" w:color="000000" w:sz="8" w:space="0"/>
              <w:right w:val="dashSmallGap" w:color="auto" w:sz="4" w:space="0"/>
            </w:tcBorders>
            <w:noWrap w:val="0"/>
            <w:vAlign w:val="top"/>
          </w:tcPr>
          <w:p>
            <w:pPr>
              <w:spacing w:line="320" w:lineRule="exact"/>
              <w:rPr>
                <w:rFonts w:ascii="仿宋_GB2312" w:hAnsi="仿宋_GB2312" w:eastAsia="仿宋_GB2312" w:cs="仿宋_GB2312"/>
                <w:sz w:val="32"/>
                <w:szCs w:val="32"/>
              </w:rPr>
            </w:pPr>
          </w:p>
        </w:tc>
        <w:tc>
          <w:tcPr>
            <w:tcW w:w="2342" w:type="pct"/>
            <w:tcBorders>
              <w:top w:val="single" w:color="000000" w:sz="12" w:space="0"/>
              <w:left w:val="dashSmallGap" w:color="auto" w:sz="4" w:space="0"/>
              <w:bottom w:val="single" w:color="000000" w:sz="8" w:space="0"/>
            </w:tcBorders>
            <w:noWrap w:val="0"/>
            <w:vAlign w:val="top"/>
          </w:tcPr>
          <w:p>
            <w:pPr>
              <w:spacing w:line="320" w:lineRule="exact"/>
              <w:rPr>
                <w:rFonts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2909" w:hRule="atLeast"/>
          <w:jc w:val="center"/>
        </w:trPr>
        <w:tc>
          <w:tcPr>
            <w:tcW w:w="315" w:type="pct"/>
            <w:tcBorders>
              <w:top w:val="single" w:color="000000" w:sz="8" w:space="0"/>
              <w:left w:val="single" w:color="000000" w:sz="12" w:space="0"/>
              <w:bottom w:val="single" w:color="000000" w:sz="8" w:space="0"/>
              <w:right w:val="single" w:color="000000" w:sz="8" w:space="0"/>
            </w:tcBorders>
            <w:shd w:val="clear" w:color="auto" w:fill="F2F2F2"/>
            <w:noWrap w:val="0"/>
            <w:vAlign w:val="center"/>
          </w:tcPr>
          <w:p>
            <w:pPr>
              <w:spacing w:line="32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法人私章采集区</w:t>
            </w:r>
          </w:p>
        </w:tc>
        <w:tc>
          <w:tcPr>
            <w:tcW w:w="2342" w:type="pct"/>
            <w:tcBorders>
              <w:top w:val="single" w:color="000000" w:sz="8" w:space="0"/>
              <w:left w:val="single" w:color="000000" w:sz="8" w:space="0"/>
              <w:bottom w:val="single" w:color="000000" w:sz="8" w:space="0"/>
              <w:right w:val="dashSmallGap" w:color="auto" w:sz="4" w:space="0"/>
            </w:tcBorders>
            <w:noWrap w:val="0"/>
            <w:vAlign w:val="top"/>
          </w:tcPr>
          <w:p>
            <w:pPr>
              <w:spacing w:line="320" w:lineRule="exact"/>
              <w:rPr>
                <w:rFonts w:ascii="仿宋_GB2312" w:hAnsi="仿宋_GB2312" w:eastAsia="仿宋_GB2312" w:cs="仿宋_GB2312"/>
                <w:sz w:val="32"/>
                <w:szCs w:val="32"/>
              </w:rPr>
            </w:pPr>
          </w:p>
        </w:tc>
        <w:tc>
          <w:tcPr>
            <w:tcW w:w="2342" w:type="pct"/>
            <w:tcBorders>
              <w:top w:val="single" w:color="000000" w:sz="8" w:space="0"/>
              <w:left w:val="dashSmallGap" w:color="auto" w:sz="4" w:space="0"/>
              <w:bottom w:val="single" w:color="000000" w:sz="8" w:space="0"/>
            </w:tcBorders>
            <w:noWrap w:val="0"/>
            <w:vAlign w:val="top"/>
          </w:tcPr>
          <w:p>
            <w:pPr>
              <w:spacing w:line="320" w:lineRule="exact"/>
              <w:rPr>
                <w:rFonts w:ascii="仿宋_GB2312" w:hAnsi="仿宋_GB2312" w:eastAsia="仿宋_GB2312" w:cs="仿宋_GB2312"/>
                <w:sz w:val="32"/>
                <w:szCs w:val="32"/>
              </w:rPr>
            </w:pPr>
          </w:p>
        </w:tc>
      </w:tr>
      <w:tr>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235" w:hRule="atLeast"/>
          <w:jc w:val="center"/>
        </w:trPr>
        <w:tc>
          <w:tcPr>
            <w:tcW w:w="315" w:type="pct"/>
            <w:tcBorders>
              <w:top w:val="single" w:color="000000" w:sz="8" w:space="0"/>
              <w:left w:val="single" w:color="000000" w:sz="12" w:space="0"/>
              <w:bottom w:val="single" w:color="000000" w:sz="12" w:space="0"/>
              <w:right w:val="single" w:color="000000" w:sz="8" w:space="0"/>
            </w:tcBorders>
            <w:shd w:val="clear" w:color="auto" w:fill="F2F2F2"/>
            <w:noWrap w:val="0"/>
            <w:vAlign w:val="center"/>
          </w:tcPr>
          <w:p>
            <w:pPr>
              <w:spacing w:line="32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法人手写签名采集区</w:t>
            </w:r>
          </w:p>
        </w:tc>
        <w:tc>
          <w:tcPr>
            <w:tcW w:w="2342" w:type="pct"/>
            <w:tcBorders>
              <w:top w:val="single" w:color="000000" w:sz="8" w:space="0"/>
              <w:left w:val="single" w:color="000000" w:sz="8" w:space="0"/>
              <w:bottom w:val="single" w:color="000000" w:sz="12" w:space="0"/>
              <w:right w:val="dashSmallGap" w:color="auto" w:sz="4" w:space="0"/>
            </w:tcBorders>
            <w:noWrap w:val="0"/>
            <w:vAlign w:val="top"/>
          </w:tcPr>
          <w:p>
            <w:pPr>
              <w:spacing w:line="320" w:lineRule="exact"/>
              <w:rPr>
                <w:rFonts w:ascii="仿宋_GB2312" w:hAnsi="仿宋_GB2312" w:eastAsia="仿宋_GB2312" w:cs="仿宋_GB2312"/>
                <w:sz w:val="32"/>
                <w:szCs w:val="32"/>
              </w:rPr>
            </w:pPr>
          </w:p>
        </w:tc>
        <w:tc>
          <w:tcPr>
            <w:tcW w:w="2342" w:type="pct"/>
            <w:tcBorders>
              <w:top w:val="single" w:color="000000" w:sz="8" w:space="0"/>
              <w:left w:val="dashSmallGap" w:color="auto" w:sz="4" w:space="0"/>
              <w:bottom w:val="single" w:color="000000" w:sz="12" w:space="0"/>
            </w:tcBorders>
            <w:noWrap w:val="0"/>
            <w:vAlign w:val="top"/>
          </w:tcPr>
          <w:p>
            <w:pPr>
              <w:spacing w:line="320" w:lineRule="exact"/>
              <w:rPr>
                <w:rFonts w:ascii="仿宋_GB2312" w:hAnsi="仿宋_GB2312" w:eastAsia="仿宋_GB2312" w:cs="仿宋_GB2312"/>
                <w:sz w:val="32"/>
                <w:szCs w:val="32"/>
              </w:rPr>
            </w:pPr>
          </w:p>
        </w:tc>
      </w:tr>
    </w:tbl>
    <w:p>
      <w:pPr>
        <w:spacing w:line="400" w:lineRule="exact"/>
        <w:rPr>
          <w:rFonts w:ascii="Times New Roman" w:hAnsi="Times New Roman" w:eastAsia="仿宋_GB2312"/>
          <w:color w:val="000000"/>
          <w:sz w:val="28"/>
          <w:szCs w:val="28"/>
        </w:rPr>
      </w:pPr>
      <w:r>
        <w:rPr>
          <w:rFonts w:hint="eastAsia" w:ascii="仿宋_GB2312" w:hAnsi="仿宋_GB2312" w:eastAsia="仿宋_GB2312" w:cs="仿宋_GB2312"/>
          <w:b/>
          <w:sz w:val="28"/>
          <w:szCs w:val="28"/>
        </w:rPr>
        <w:t>备注：此表中的印章和签章仅限于江西省数字证书有限公司采集电子签章信息使用，用于其他一律视为无效。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NjNlY2M1MzY4MDU4YzA1YzNhZDFiNGE1M2Q4ZjMifQ=="/>
  </w:docVars>
  <w:rsids>
    <w:rsidRoot w:val="78447D1A"/>
    <w:rsid w:val="78447D1A"/>
    <w:rsid w:val="79025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paragraph" w:styleId="3">
    <w:name w:val="index 5"/>
    <w:basedOn w:val="1"/>
    <w:next w:val="1"/>
    <w:qFormat/>
    <w:uiPriority w:val="0"/>
    <w:pPr>
      <w:ind w:left="1680"/>
    </w:pPr>
  </w:style>
  <w:style w:type="paragraph" w:styleId="4">
    <w:name w:val="footer"/>
    <w:basedOn w:val="1"/>
    <w:next w:val="3"/>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Hyperlink"/>
    <w:qFormat/>
    <w:uiPriority w:val="0"/>
    <w:rPr>
      <w:color w:val="16387C"/>
      <w:u w:val="none"/>
    </w:rPr>
  </w:style>
  <w:style w:type="paragraph" w:customStyle="1" w:styleId="9">
    <w:name w:val="Table Paragraph"/>
    <w:basedOn w:val="1"/>
    <w:qFormat/>
    <w:uiPriority w:val="1"/>
    <w:pPr>
      <w:jc w:val="left"/>
    </w:pPr>
    <w:rPr>
      <w:rFonts w:eastAsia="Calibri"/>
      <w:kern w:val="0"/>
      <w:sz w:val="22"/>
      <w:lang w:eastAsia="en-US"/>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2024-06-18T06:24:00Z</dcterms:created>
  <dc:creator>叶思渊</dc:creator>
  <cp:lastModifiedBy>叶思渊</cp:lastModifiedBy>
  <dcterms:modified xsi:type="dcterms:W3CDTF">2024-06-18T07:00:08Z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418E83E57AAA4462885D1736180081C6_11</vt:lpwstr>
  </property>
</Properties>
</file>