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F7AD">
      <w:pPr>
        <w:pStyle w:val="2"/>
        <w:shd w:val="clear" w:color="auto" w:fill="FFFFFF"/>
        <w:spacing w:before="0" w:beforeAutospacing="0" w:after="0" w:afterAutospacing="0" w:line="300" w:lineRule="atLeast"/>
        <w:rPr>
          <w:rFonts w:hint="eastAsia"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color w:val="333333"/>
          <w:sz w:val="32"/>
          <w:szCs w:val="32"/>
          <w:lang w:val="en-US" w:eastAsia="zh-CN"/>
        </w:rPr>
        <w:t>附件：</w:t>
      </w:r>
    </w:p>
    <w:bookmarkEnd w:id="0"/>
    <w:p w14:paraId="53488D6C">
      <w:pPr>
        <w:adjustRightInd w:val="0"/>
        <w:spacing w:line="360" w:lineRule="auto"/>
        <w:ind w:firstLine="632" w:firstLineChars="225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医疗机构采购需求</w:t>
      </w:r>
    </w:p>
    <w:p w14:paraId="5FDBD976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60C6E53D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b/>
          <w:sz w:val="24"/>
          <w:u w:val="single"/>
        </w:rPr>
        <w:t>（医疗机构名称）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为二级及以上公立医院，因对</w:t>
      </w:r>
      <w:r>
        <w:rPr>
          <w:rFonts w:hint="eastAsia" w:ascii="宋体" w:hAnsi="宋体"/>
          <w:b/>
          <w:sz w:val="24"/>
          <w:u w:val="single"/>
        </w:rPr>
        <w:t>（本次申报企业名称）</w:t>
      </w:r>
      <w:r>
        <w:rPr>
          <w:rFonts w:hint="eastAsia" w:ascii="宋体" w:hAnsi="宋体"/>
          <w:sz w:val="24"/>
        </w:rPr>
        <w:t>的以下产品急需使用，现出具该采购需求证明。</w:t>
      </w:r>
    </w:p>
    <w:p w14:paraId="20C50159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具体急需医用耗材产品信息如下：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43"/>
        <w:gridCol w:w="1008"/>
        <w:gridCol w:w="1008"/>
        <w:gridCol w:w="1008"/>
        <w:gridCol w:w="763"/>
        <w:gridCol w:w="1586"/>
        <w:gridCol w:w="996"/>
      </w:tblGrid>
      <w:tr w14:paraId="3319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 w14:paraId="3ED99724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24" w:type="dxa"/>
          </w:tcPr>
          <w:p w14:paraId="7386B25E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27位医保编码</w:t>
            </w:r>
          </w:p>
        </w:tc>
        <w:tc>
          <w:tcPr>
            <w:tcW w:w="1245" w:type="dxa"/>
          </w:tcPr>
          <w:p w14:paraId="44180F35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1245" w:type="dxa"/>
          </w:tcPr>
          <w:p w14:paraId="24370B70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注册证号</w:t>
            </w:r>
          </w:p>
        </w:tc>
        <w:tc>
          <w:tcPr>
            <w:tcW w:w="1245" w:type="dxa"/>
          </w:tcPr>
          <w:p w14:paraId="15A8DF33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规格型号</w:t>
            </w:r>
          </w:p>
        </w:tc>
        <w:tc>
          <w:tcPr>
            <w:tcW w:w="894" w:type="dxa"/>
          </w:tcPr>
          <w:p w14:paraId="31C3FDB2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价格</w:t>
            </w:r>
          </w:p>
        </w:tc>
        <w:tc>
          <w:tcPr>
            <w:tcW w:w="1968" w:type="dxa"/>
          </w:tcPr>
          <w:p w14:paraId="375AB271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最小包装单位（计价单位）</w:t>
            </w:r>
          </w:p>
        </w:tc>
        <w:tc>
          <w:tcPr>
            <w:tcW w:w="1229" w:type="dxa"/>
          </w:tcPr>
          <w:p w14:paraId="58E90FC6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3F0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 w14:paraId="297311BE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24" w:type="dxa"/>
          </w:tcPr>
          <w:p w14:paraId="1662B989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03101FEE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157507A2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6018DE65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</w:tcPr>
          <w:p w14:paraId="774D3D13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</w:tcPr>
          <w:p w14:paraId="3AB89630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</w:tcPr>
          <w:p w14:paraId="23B4BD29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0447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 w14:paraId="02F785C3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24" w:type="dxa"/>
          </w:tcPr>
          <w:p w14:paraId="12695B18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2F354EE1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261CDF5B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78535777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</w:tcPr>
          <w:p w14:paraId="2F790CDE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</w:tcPr>
          <w:p w14:paraId="6AD36F8B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</w:tcPr>
          <w:p w14:paraId="6208B10E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0DD4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 w14:paraId="64147C0F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1724" w:type="dxa"/>
          </w:tcPr>
          <w:p w14:paraId="1F0D94FA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21C9DD8D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7D200457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</w:tcPr>
          <w:p w14:paraId="465E34EB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</w:tcPr>
          <w:p w14:paraId="07547103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</w:tcPr>
          <w:p w14:paraId="401A0098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</w:tcPr>
          <w:p w14:paraId="5857D3BA">
            <w:pPr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9240E14">
      <w:pPr>
        <w:adjustRightInd w:val="0"/>
        <w:spacing w:line="360" w:lineRule="auto"/>
        <w:ind w:firstLine="474" w:firstLineChars="225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注：1.表格长度可根据需要自行调整，表中所列的加粗文字内容必须填写，可根据自身情况增加内容。</w:t>
      </w:r>
    </w:p>
    <w:p w14:paraId="11B59F24">
      <w:pPr>
        <w:adjustRightInd w:val="0"/>
        <w:spacing w:line="360" w:lineRule="auto"/>
        <w:ind w:firstLine="896" w:firstLineChars="425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2.请如实、完整、准确的填写该表。</w:t>
      </w:r>
      <w:r>
        <w:rPr>
          <w:rFonts w:asciiTheme="minorEastAsia" w:hAnsiTheme="minorEastAsia"/>
          <w:b/>
        </w:rPr>
        <w:t>本表格中内容与</w:t>
      </w:r>
      <w:r>
        <w:rPr>
          <w:rFonts w:hint="eastAsia" w:asciiTheme="minorEastAsia" w:hAnsiTheme="minorEastAsia"/>
          <w:b/>
        </w:rPr>
        <w:t>企业申报内容保持</w:t>
      </w:r>
      <w:r>
        <w:rPr>
          <w:rFonts w:asciiTheme="minorEastAsia" w:hAnsiTheme="minorEastAsia"/>
          <w:b/>
        </w:rPr>
        <w:t>一致，</w:t>
      </w:r>
      <w:r>
        <w:rPr>
          <w:rFonts w:hint="eastAsia" w:asciiTheme="minorEastAsia" w:hAnsiTheme="minorEastAsia"/>
          <w:b/>
        </w:rPr>
        <w:t>如不一致后果企业自负。</w:t>
      </w:r>
    </w:p>
    <w:p w14:paraId="5A548E8C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77DCE613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27467DAD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33E0B65B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医疗机构名称及盖章：</w:t>
      </w:r>
    </w:p>
    <w:p w14:paraId="6647C08E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2A298F89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3540CF3E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50622587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</w:p>
    <w:p w14:paraId="2D9D9896">
      <w:pPr>
        <w:adjustRightInd w:val="0"/>
        <w:spacing w:line="360" w:lineRule="auto"/>
        <w:ind w:firstLine="540" w:firstLineChars="2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本次申报主体名称及盖章：</w:t>
      </w:r>
    </w:p>
    <w:p w14:paraId="3CB2184D"/>
    <w:p w14:paraId="1443D9EA"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 w14:paraId="0C6C7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2025-01-22T09:34:48Z</dcterms:created>
  <dc:creator>Administrator</dc:creator>
  <cp:lastModifiedBy>A*史芳明</cp:lastModifiedBy>
  <dcterms:modified xsi:type="dcterms:W3CDTF">2025-01-22T09:35:27Z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eyJoZGlkIjoiZmRjMWM3YmJjNDBjYjUxNmFiMDc5MjkzODU0MTQwZjEiLCJ1c2VySWQiOiI2MTI4NzkyODgifQ==</vt:lpwstr>
  </property>
  <property fmtid="{D5CDD505-2E9C-101B-9397-08002B2CF9AE}" pid="4" name="ICV">
    <vt:lpwstr>437591CA33D446EFAFE2D93371F27BC7_12</vt:lpwstr>
  </property>
</Properties>
</file>