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after="0" w:line="620" w:lineRule="exact"/>
        <w:jc w:val="center"/>
        <w:rPr>
          <w:rFonts w:ascii="黑体" w:hAnsi="黑体" w:eastAsia="黑体" w:cs="黑体"/>
          <w:sz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信息推送表</w:t>
      </w:r>
    </w:p>
    <w:p>
      <w:pPr>
        <w:spacing w:after="0" w:line="620" w:lineRule="exact"/>
        <w:jc w:val="left"/>
        <w:rPr>
          <w:rFonts w:ascii="黑体" w:hAnsi="黑体" w:eastAsia="黑体" w:cs="黑体"/>
          <w:sz w:val="32"/>
        </w:rPr>
      </w:pPr>
    </w:p>
    <w:tbl>
      <w:tblPr>
        <w:tblStyle w:val="5"/>
        <w:tblW w:w="132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999"/>
        <w:gridCol w:w="2644"/>
        <w:gridCol w:w="3800"/>
        <w:gridCol w:w="4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rPr>
                <w:rFonts w:ascii="宋体" w:hAnsi="宋体" w:eastAsia="宋体" w:cs="宋体"/>
                <w:bCs/>
                <w:color w:val="000000"/>
                <w:sz w:val="22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lang w:bidi="ar"/>
              </w:rPr>
              <w:t>业务内容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lang w:bidi="ar"/>
              </w:rPr>
              <w:t>推送内容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lang w:bidi="ar"/>
              </w:rPr>
              <w:t>推送时间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lang w:bidi="ar"/>
              </w:rPr>
              <w:t>（为避免打扰用户，凡业务开始时间为0时的，推迟至当日7时推送。）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品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绿色通道挂网核验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药品绿色通道挂网申请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你公司xxx条申请已公示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公示开始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你公司的申请收到xxx条投诉或质疑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绿色通道挂网申请收到投诉或质疑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你公司xxx个药品已挂网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常态挂网核验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药品常态挂网申请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你公司xxx条申请已公示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公示开始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你公司的申请收到xxx条投诉或质疑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常态挂网申请收到投诉或质疑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你公司xxx个药品已挂网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短缺药品</w:t>
            </w:r>
          </w:p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直接挂网核验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短缺药品直接挂网申请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你公司xxx条申请已公示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公示开始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你公司的申请收到xxx条投诉或质疑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短缺药直接挂网申请收到投诉或质疑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你公司xxx个药品已挂网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挂网状态变更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药品挂网状态变更申请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你公司xxx个药品挂网状态已调整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审核通过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你公司xxx条申请核验不通过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审核不通过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挂网价下调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药品价格调整申请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你公司xxx条申请已公示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调度任务自动公示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你公司的申请收到xxx条投诉或质疑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药品价格调整收到投诉质疑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你公司xxx个药品价格已调整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价格调整完成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管理端挂网目录</w:t>
            </w:r>
          </w:p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信息调整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药品价格调整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你公司xxx个药品价格已调整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价格调整完成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统一要求的</w:t>
            </w:r>
          </w:p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批量修改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药品价格调整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你公司xxx个药品价格已调整 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价格调整完成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材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新增挂网核验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耗材挂网（价格联动）申请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你公司xxx条申请核验不通过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投诉成立、申请不满足要求导致的挂网失败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你公司xxx条申请已公示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业务人员点击公示按钮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你公司的申请收到xxx条投诉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挂网（价格联动）收到投诉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你公司xxx个耗材已挂网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挂网状态调整核验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耗材挂网状态调整申请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你公司xxx条申请核验不通过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审核不通过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你公司xxx个耗材挂网状态已调整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审核通过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挂网价下调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耗材价格调整申请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你公司xxx条申请核验不通过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管理端核验不通过或因申诉投诉导致的修改价格失败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你公司xxx条申请已公示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调度任务自动公示。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你公司的申请收到xxx条投诉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耗材价格调整收到投诉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你公司xxx个耗材价格已调整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价格调整完成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管理端挂网</w:t>
            </w:r>
          </w:p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目录信息调整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耗材价格调整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你公司xxx个耗材价格已调整 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价格调整完成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统一要求的</w:t>
            </w:r>
          </w:p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批量修改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耗材价格调整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你公司xxx个耗材价格已调整 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价格调整完成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他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机构基本资料信息修改核验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机构基本资料修改申请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你公司申请已通过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审核通过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你公司申请核验不通过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审核不通过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招采子系统</w:t>
            </w:r>
          </w:p>
          <w:p>
            <w:pPr>
              <w:widowControl/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发布系统公告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公告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你公司收到xxx条消息公告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after="0"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消息公告发布</w:t>
            </w:r>
          </w:p>
        </w:tc>
      </w:tr>
    </w:tbl>
    <w:p>
      <w:pPr>
        <w:spacing w:after="0" w:line="0" w:lineRule="atLeast"/>
        <w:ind w:firstLine="220" w:firstLineChars="200"/>
        <w:jc w:val="left"/>
        <w:rPr>
          <w:rFonts w:hint="eastAsia" w:ascii="宋体" w:hAnsi="宋体" w:eastAsia="仿宋_GB2312"/>
          <w:sz w:val="11"/>
          <w:szCs w:val="6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74785059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06510631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834403"/>
    <w:rsid w:val="003C7F5E"/>
    <w:rsid w:val="00FB26EE"/>
    <w:rsid w:val="25834403"/>
    <w:rsid w:val="5AA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nhideWhenUsed/>
    <w:qFormat/>
    <w:uiPriority w:val="39"/>
    <w:rPr>
      <w:rFonts w:eastAsia="仿宋"/>
      <w:sz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2025-06-12T06:01:00Z</dcterms:created>
  <dc:creator>王唯融</dc:creator>
  <cp:lastModifiedBy>王唯融</cp:lastModifiedBy>
  <dcterms:modified xsi:type="dcterms:W3CDTF">2025-06-12T06:02:00Z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B623B9AC4C3A47B89C78B1593DC91C15</vt:lpwstr>
  </property>
</Properties>
</file>